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FC40D4" w14:textId="1B955C43" w:rsidR="00AE1BBC" w:rsidRPr="00AE0B24" w:rsidRDefault="00AE0B24" w:rsidP="00AE0B24">
      <w:pPr>
        <w:spacing w:line="480" w:lineRule="auto"/>
        <w:jc w:val="center"/>
        <w:rPr>
          <w:rFonts w:cs="Arial"/>
          <w:b/>
          <w:bCs/>
          <w:sz w:val="48"/>
          <w:szCs w:val="48"/>
        </w:rPr>
      </w:pPr>
      <w:r w:rsidRPr="004D1605">
        <w:rPr>
          <w:rFonts w:cs="Arial"/>
          <w:b/>
          <w:bCs/>
          <w:noProof/>
          <w:szCs w:val="24"/>
        </w:rPr>
        <w:drawing>
          <wp:anchor distT="0" distB="0" distL="114300" distR="114300" simplePos="0" relativeHeight="251658240" behindDoc="0" locked="0" layoutInCell="1" allowOverlap="1" wp14:anchorId="616D3078" wp14:editId="475CAEDD">
            <wp:simplePos x="0" y="0"/>
            <wp:positionH relativeFrom="column">
              <wp:posOffset>295910</wp:posOffset>
            </wp:positionH>
            <wp:positionV relativeFrom="paragraph">
              <wp:posOffset>1180465</wp:posOffset>
            </wp:positionV>
            <wp:extent cx="4933315" cy="3464560"/>
            <wp:effectExtent l="0" t="0" r="635" b="2540"/>
            <wp:wrapThrough wrapText="bothSides">
              <wp:wrapPolygon edited="0">
                <wp:start x="0" y="0"/>
                <wp:lineTo x="0" y="21497"/>
                <wp:lineTo x="21519" y="21497"/>
                <wp:lineTo x="21519" y="0"/>
                <wp:lineTo x="0" y="0"/>
              </wp:wrapPolygon>
            </wp:wrapThrough>
            <wp:docPr id="7701645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164578" name=""/>
                    <pic:cNvPicPr/>
                  </pic:nvPicPr>
                  <pic:blipFill>
                    <a:blip r:embed="rId7">
                      <a:extLst>
                        <a:ext uri="{BEBA8EAE-BF5A-486C-A8C5-ECC9F3942E4B}">
                          <a14:imgProps xmlns:a14="http://schemas.microsoft.com/office/drawing/2010/main">
                            <a14:imgLayer r:embed="rId8">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4933315" cy="3464560"/>
                    </a:xfrm>
                    <a:prstGeom prst="rect">
                      <a:avLst/>
                    </a:prstGeom>
                  </pic:spPr>
                </pic:pic>
              </a:graphicData>
            </a:graphic>
            <wp14:sizeRelH relativeFrom="page">
              <wp14:pctWidth>0</wp14:pctWidth>
            </wp14:sizeRelH>
            <wp14:sizeRelV relativeFrom="page">
              <wp14:pctHeight>0</wp14:pctHeight>
            </wp14:sizeRelV>
          </wp:anchor>
        </w:drawing>
      </w:r>
      <w:r w:rsidRPr="00AE0B24">
        <w:rPr>
          <w:rFonts w:cs="Arial"/>
          <w:b/>
          <w:bCs/>
          <w:sz w:val="48"/>
          <w:szCs w:val="48"/>
        </w:rPr>
        <w:t>Sistema De Universidades Estatales de Oaxaca (SUNEO)</w:t>
      </w:r>
    </w:p>
    <w:p w14:paraId="6E26FD1C" w14:textId="79F9189B" w:rsidR="00AE1BBC" w:rsidRDefault="00AE1BBC" w:rsidP="00AE0B24">
      <w:pPr>
        <w:jc w:val="center"/>
        <w:rPr>
          <w:rFonts w:cs="Arial"/>
          <w:b/>
          <w:bCs/>
          <w:szCs w:val="24"/>
        </w:rPr>
      </w:pPr>
    </w:p>
    <w:p w14:paraId="4C427B39" w14:textId="43854EB7" w:rsidR="00AE0B24" w:rsidRDefault="00AE0B24" w:rsidP="00AE0B24">
      <w:pPr>
        <w:jc w:val="center"/>
        <w:rPr>
          <w:rFonts w:cs="Arial"/>
          <w:b/>
          <w:bCs/>
          <w:szCs w:val="24"/>
        </w:rPr>
      </w:pPr>
    </w:p>
    <w:p w14:paraId="5887361E" w14:textId="2225B4CA" w:rsidR="00AE0B24" w:rsidRDefault="00AE0B24" w:rsidP="00AE0B24">
      <w:pPr>
        <w:jc w:val="center"/>
        <w:rPr>
          <w:rFonts w:cs="Arial"/>
          <w:b/>
          <w:bCs/>
          <w:szCs w:val="24"/>
        </w:rPr>
      </w:pPr>
    </w:p>
    <w:p w14:paraId="2356B948" w14:textId="2ADA343F" w:rsidR="00AE0B24" w:rsidRDefault="00AE0B24" w:rsidP="00AE0B24">
      <w:pPr>
        <w:jc w:val="center"/>
        <w:rPr>
          <w:rFonts w:cs="Arial"/>
          <w:b/>
          <w:bCs/>
          <w:szCs w:val="24"/>
        </w:rPr>
      </w:pPr>
    </w:p>
    <w:p w14:paraId="3E99A37C" w14:textId="77777777" w:rsidR="00AE0B24" w:rsidRDefault="00AE0B24" w:rsidP="00AE0B24">
      <w:pPr>
        <w:jc w:val="center"/>
        <w:rPr>
          <w:rFonts w:cs="Arial"/>
          <w:b/>
          <w:bCs/>
          <w:szCs w:val="24"/>
        </w:rPr>
      </w:pPr>
    </w:p>
    <w:p w14:paraId="5216796D" w14:textId="77777777" w:rsidR="00AE0B24" w:rsidRDefault="00AE0B24" w:rsidP="00AE0B24">
      <w:pPr>
        <w:jc w:val="center"/>
        <w:rPr>
          <w:rFonts w:cs="Arial"/>
          <w:b/>
          <w:bCs/>
          <w:szCs w:val="24"/>
        </w:rPr>
      </w:pPr>
    </w:p>
    <w:p w14:paraId="1F210688" w14:textId="77777777" w:rsidR="00AE0B24" w:rsidRDefault="00AE0B24" w:rsidP="00AE0B24">
      <w:pPr>
        <w:jc w:val="center"/>
        <w:rPr>
          <w:rFonts w:cs="Arial"/>
          <w:b/>
          <w:bCs/>
          <w:szCs w:val="24"/>
        </w:rPr>
      </w:pPr>
    </w:p>
    <w:p w14:paraId="2AF6F03E" w14:textId="77777777" w:rsidR="00AE0B24" w:rsidRDefault="00AE0B24" w:rsidP="00AE0B24">
      <w:pPr>
        <w:jc w:val="center"/>
        <w:rPr>
          <w:rFonts w:cs="Arial"/>
          <w:b/>
          <w:bCs/>
          <w:szCs w:val="24"/>
        </w:rPr>
      </w:pPr>
    </w:p>
    <w:p w14:paraId="52E16FE0" w14:textId="77777777" w:rsidR="00AE0B24" w:rsidRDefault="00AE0B24" w:rsidP="00AE0B24">
      <w:pPr>
        <w:jc w:val="center"/>
        <w:rPr>
          <w:rFonts w:cs="Arial"/>
          <w:b/>
          <w:bCs/>
          <w:szCs w:val="24"/>
        </w:rPr>
      </w:pPr>
    </w:p>
    <w:p w14:paraId="36B181BC" w14:textId="77777777" w:rsidR="00AE0B24" w:rsidRDefault="00AE0B24" w:rsidP="00AE0B24">
      <w:pPr>
        <w:jc w:val="center"/>
        <w:rPr>
          <w:rFonts w:cs="Arial"/>
          <w:b/>
          <w:bCs/>
          <w:szCs w:val="24"/>
        </w:rPr>
      </w:pPr>
    </w:p>
    <w:p w14:paraId="4D4D3DD1" w14:textId="77777777" w:rsidR="00AE0B24" w:rsidRDefault="00AE0B24" w:rsidP="00AE0B24">
      <w:pPr>
        <w:jc w:val="center"/>
        <w:rPr>
          <w:rFonts w:cs="Arial"/>
          <w:b/>
          <w:bCs/>
          <w:szCs w:val="24"/>
        </w:rPr>
      </w:pPr>
    </w:p>
    <w:p w14:paraId="3457477C" w14:textId="77777777" w:rsidR="00AE0B24" w:rsidRDefault="00AE0B24" w:rsidP="00AE0B24">
      <w:pPr>
        <w:jc w:val="center"/>
        <w:rPr>
          <w:rFonts w:cs="Arial"/>
          <w:b/>
          <w:bCs/>
          <w:szCs w:val="24"/>
        </w:rPr>
      </w:pPr>
    </w:p>
    <w:p w14:paraId="297C131B" w14:textId="19953743" w:rsidR="00AE1BBC" w:rsidRPr="00AE0B24" w:rsidRDefault="00AE1BBC" w:rsidP="00AE0B24">
      <w:pPr>
        <w:jc w:val="center"/>
        <w:rPr>
          <w:rFonts w:cs="Arial"/>
          <w:b/>
          <w:bCs/>
          <w:sz w:val="40"/>
          <w:szCs w:val="40"/>
        </w:rPr>
      </w:pPr>
      <w:r w:rsidRPr="00AE0B24">
        <w:rPr>
          <w:rFonts w:cs="Arial"/>
          <w:b/>
          <w:bCs/>
          <w:sz w:val="40"/>
          <w:szCs w:val="40"/>
        </w:rPr>
        <w:t>Licenciaturas</w:t>
      </w:r>
    </w:p>
    <w:p w14:paraId="65984083" w14:textId="77777777" w:rsidR="00AE1BBC" w:rsidRPr="00AE0B24" w:rsidRDefault="00AE1BBC" w:rsidP="00AE0B24">
      <w:pPr>
        <w:jc w:val="center"/>
        <w:rPr>
          <w:rFonts w:cs="Arial"/>
          <w:b/>
          <w:bCs/>
          <w:sz w:val="40"/>
          <w:szCs w:val="40"/>
        </w:rPr>
      </w:pPr>
    </w:p>
    <w:p w14:paraId="2C38EF5A" w14:textId="0C75D3F1" w:rsidR="00AE1BBC" w:rsidRPr="00AE0B24" w:rsidRDefault="00AE1BBC" w:rsidP="00AE0B24">
      <w:pPr>
        <w:jc w:val="center"/>
        <w:rPr>
          <w:rFonts w:cs="Arial"/>
          <w:b/>
          <w:bCs/>
          <w:sz w:val="40"/>
          <w:szCs w:val="40"/>
        </w:rPr>
      </w:pPr>
      <w:r w:rsidRPr="00AE0B24">
        <w:rPr>
          <w:rFonts w:cs="Arial"/>
          <w:b/>
          <w:bCs/>
          <w:sz w:val="40"/>
          <w:szCs w:val="40"/>
        </w:rPr>
        <w:t xml:space="preserve">Nutrición </w:t>
      </w:r>
      <w:r w:rsidR="00AE0B24" w:rsidRPr="00AE0B24">
        <w:rPr>
          <w:rFonts w:cs="Arial"/>
          <w:b/>
          <w:bCs/>
          <w:sz w:val="40"/>
          <w:szCs w:val="40"/>
        </w:rPr>
        <w:tab/>
      </w:r>
      <w:r w:rsidR="00AE0B24" w:rsidRPr="00AE0B24">
        <w:rPr>
          <w:rFonts w:cs="Arial"/>
          <w:b/>
          <w:bCs/>
          <w:sz w:val="40"/>
          <w:szCs w:val="40"/>
        </w:rPr>
        <w:tab/>
      </w:r>
      <w:r w:rsidR="00AE0B24" w:rsidRPr="00AE0B24">
        <w:rPr>
          <w:rFonts w:cs="Arial"/>
          <w:b/>
          <w:bCs/>
          <w:sz w:val="40"/>
          <w:szCs w:val="40"/>
        </w:rPr>
        <w:tab/>
      </w:r>
      <w:r w:rsidRPr="00AE0B24">
        <w:rPr>
          <w:rFonts w:cs="Arial"/>
          <w:b/>
          <w:bCs/>
          <w:sz w:val="40"/>
          <w:szCs w:val="40"/>
        </w:rPr>
        <w:t>Enfermería</w:t>
      </w:r>
    </w:p>
    <w:p w14:paraId="7776C69F" w14:textId="77777777" w:rsidR="00AE1BBC" w:rsidRPr="00AE0B24" w:rsidRDefault="00AE1BBC" w:rsidP="00AE0B24">
      <w:pPr>
        <w:jc w:val="center"/>
        <w:rPr>
          <w:rFonts w:cs="Arial"/>
          <w:b/>
          <w:bCs/>
          <w:sz w:val="40"/>
          <w:szCs w:val="40"/>
        </w:rPr>
      </w:pPr>
    </w:p>
    <w:p w14:paraId="281A9CA1" w14:textId="212EA67F" w:rsidR="00AE1BBC" w:rsidRPr="00AE0B24" w:rsidRDefault="00AE1BBC" w:rsidP="00AE0B24">
      <w:pPr>
        <w:jc w:val="center"/>
        <w:rPr>
          <w:rFonts w:cs="Arial"/>
          <w:b/>
          <w:bCs/>
          <w:sz w:val="40"/>
          <w:szCs w:val="40"/>
        </w:rPr>
      </w:pPr>
      <w:r w:rsidRPr="00AE0B24">
        <w:rPr>
          <w:rFonts w:cs="Arial"/>
          <w:b/>
          <w:bCs/>
          <w:sz w:val="40"/>
          <w:szCs w:val="40"/>
        </w:rPr>
        <w:t xml:space="preserve">Guía </w:t>
      </w:r>
      <w:r w:rsidR="00AE0B24">
        <w:rPr>
          <w:rFonts w:cs="Arial"/>
          <w:b/>
          <w:bCs/>
          <w:sz w:val="40"/>
          <w:szCs w:val="40"/>
        </w:rPr>
        <w:t>temática</w:t>
      </w:r>
      <w:r w:rsidRPr="00AE0B24">
        <w:rPr>
          <w:rFonts w:cs="Arial"/>
          <w:b/>
          <w:bCs/>
          <w:sz w:val="40"/>
          <w:szCs w:val="40"/>
        </w:rPr>
        <w:t xml:space="preserve"> para la prueba de admisión</w:t>
      </w:r>
    </w:p>
    <w:p w14:paraId="609AF6D3" w14:textId="77777777" w:rsidR="00AE1BBC" w:rsidRPr="00AE0B24" w:rsidRDefault="00AE1BBC">
      <w:pPr>
        <w:rPr>
          <w:rFonts w:cs="Arial"/>
          <w:b/>
          <w:bCs/>
          <w:sz w:val="40"/>
          <w:szCs w:val="40"/>
        </w:rPr>
      </w:pPr>
    </w:p>
    <w:p w14:paraId="59B2C1A9" w14:textId="49AD3C6F" w:rsidR="004D1605" w:rsidRDefault="00AE1BBC" w:rsidP="00AE1BBC">
      <w:pPr>
        <w:rPr>
          <w:rFonts w:cs="Arial"/>
          <w:b/>
          <w:bCs/>
          <w:szCs w:val="24"/>
        </w:rPr>
      </w:pPr>
      <w:r>
        <w:rPr>
          <w:rFonts w:cs="Arial"/>
          <w:b/>
          <w:bCs/>
          <w:szCs w:val="24"/>
        </w:rPr>
        <w:br w:type="page"/>
      </w:r>
    </w:p>
    <w:p w14:paraId="7F18164F" w14:textId="78210E49" w:rsidR="00AE1BBC" w:rsidRPr="00E11AED" w:rsidRDefault="00AE1BBC" w:rsidP="00E11AED">
      <w:pPr>
        <w:jc w:val="center"/>
        <w:rPr>
          <w:rFonts w:cs="Arial"/>
          <w:b/>
          <w:bCs/>
          <w:sz w:val="28"/>
          <w:szCs w:val="28"/>
        </w:rPr>
      </w:pPr>
      <w:r w:rsidRPr="00E11AED">
        <w:rPr>
          <w:rFonts w:cs="Arial"/>
          <w:b/>
          <w:bCs/>
          <w:sz w:val="28"/>
          <w:szCs w:val="28"/>
        </w:rPr>
        <w:lastRenderedPageBreak/>
        <w:t xml:space="preserve">P r e s e n t a c i </w:t>
      </w:r>
      <w:proofErr w:type="spellStart"/>
      <w:r w:rsidRPr="00E11AED">
        <w:rPr>
          <w:rFonts w:cs="Arial"/>
          <w:b/>
          <w:bCs/>
          <w:sz w:val="28"/>
          <w:szCs w:val="28"/>
        </w:rPr>
        <w:t>ó</w:t>
      </w:r>
      <w:proofErr w:type="spellEnd"/>
      <w:r w:rsidRPr="00E11AED">
        <w:rPr>
          <w:rFonts w:cs="Arial"/>
          <w:b/>
          <w:bCs/>
          <w:sz w:val="28"/>
          <w:szCs w:val="28"/>
        </w:rPr>
        <w:t xml:space="preserve"> n</w:t>
      </w:r>
    </w:p>
    <w:p w14:paraId="5A1CD008" w14:textId="77777777" w:rsidR="00AE1BBC" w:rsidRPr="00AE1BBC" w:rsidRDefault="00AE1BBC" w:rsidP="00AE1BBC">
      <w:pPr>
        <w:rPr>
          <w:rFonts w:cs="Arial"/>
          <w:b/>
          <w:bCs/>
          <w:szCs w:val="24"/>
        </w:rPr>
      </w:pPr>
      <w:r w:rsidRPr="00AE1BBC">
        <w:rPr>
          <w:rFonts w:cs="Arial"/>
          <w:b/>
          <w:bCs/>
          <w:szCs w:val="24"/>
        </w:rPr>
        <w:t xml:space="preserve"> </w:t>
      </w:r>
    </w:p>
    <w:p w14:paraId="73A352B6" w14:textId="6A55B144" w:rsidR="00AE1BBC" w:rsidRPr="00AE0B24" w:rsidRDefault="00AE1BBC" w:rsidP="00E11AED">
      <w:pPr>
        <w:spacing w:line="360" w:lineRule="auto"/>
        <w:jc w:val="both"/>
        <w:rPr>
          <w:rFonts w:cs="Arial"/>
          <w:szCs w:val="24"/>
        </w:rPr>
      </w:pPr>
      <w:r w:rsidRPr="00AE0B24">
        <w:rPr>
          <w:rFonts w:cs="Arial"/>
          <w:szCs w:val="24"/>
        </w:rPr>
        <w:t xml:space="preserve">El Sistema de Universidades Estatales de Oaxaca (SUNEO) ha preparado la presente guía, con </w:t>
      </w:r>
      <w:r w:rsidR="00AE0B24" w:rsidRPr="00AE0B24">
        <w:rPr>
          <w:rFonts w:cs="Arial"/>
          <w:szCs w:val="24"/>
        </w:rPr>
        <w:t>el propósito de brindarle</w:t>
      </w:r>
      <w:r w:rsidRPr="00AE0B24">
        <w:rPr>
          <w:rFonts w:cs="Arial"/>
          <w:szCs w:val="24"/>
        </w:rPr>
        <w:t xml:space="preserve"> apoyo en la preparación del examen de ingreso de las Licenciaturas en Enfermerí</w:t>
      </w:r>
      <w:r w:rsidR="00AE0B24">
        <w:rPr>
          <w:rFonts w:cs="Arial"/>
          <w:szCs w:val="24"/>
        </w:rPr>
        <w:t xml:space="preserve">a y </w:t>
      </w:r>
      <w:r w:rsidRPr="00AE0B24">
        <w:rPr>
          <w:rFonts w:cs="Arial"/>
          <w:szCs w:val="24"/>
        </w:rPr>
        <w:t xml:space="preserve">Nutrición. </w:t>
      </w:r>
    </w:p>
    <w:p w14:paraId="01402619" w14:textId="2DF9207B" w:rsidR="00AE1BBC" w:rsidRPr="00AE0B24" w:rsidRDefault="00AE1BBC" w:rsidP="00E11AED">
      <w:pPr>
        <w:spacing w:line="360" w:lineRule="auto"/>
        <w:jc w:val="both"/>
        <w:rPr>
          <w:rFonts w:cs="Arial"/>
          <w:szCs w:val="24"/>
        </w:rPr>
      </w:pPr>
      <w:r w:rsidRPr="00AE0B24">
        <w:rPr>
          <w:rFonts w:cs="Arial"/>
          <w:szCs w:val="24"/>
        </w:rPr>
        <w:t xml:space="preserve">Esta guía comprende cuatro áreas </w:t>
      </w:r>
      <w:r w:rsidR="00AE0B24" w:rsidRPr="00AE0B24">
        <w:rPr>
          <w:rFonts w:cs="Arial"/>
          <w:szCs w:val="24"/>
        </w:rPr>
        <w:t>necesarias para evaluar los conocimientos básicos</w:t>
      </w:r>
      <w:r w:rsidRPr="00AE0B24">
        <w:rPr>
          <w:rFonts w:cs="Arial"/>
          <w:szCs w:val="24"/>
        </w:rPr>
        <w:t xml:space="preserve"> </w:t>
      </w:r>
      <w:r w:rsidR="00AE0B24" w:rsidRPr="00AE0B24">
        <w:rPr>
          <w:rFonts w:cs="Arial"/>
          <w:szCs w:val="24"/>
        </w:rPr>
        <w:t>requeridos para</w:t>
      </w:r>
      <w:r w:rsidRPr="00AE0B24">
        <w:rPr>
          <w:rFonts w:cs="Arial"/>
          <w:szCs w:val="24"/>
        </w:rPr>
        <w:t xml:space="preserve"> ingresar a </w:t>
      </w:r>
      <w:r w:rsidR="00AE0B24">
        <w:rPr>
          <w:rFonts w:cs="Arial"/>
          <w:szCs w:val="24"/>
        </w:rPr>
        <w:t>l</w:t>
      </w:r>
      <w:r w:rsidRPr="00AE0B24">
        <w:rPr>
          <w:rFonts w:cs="Arial"/>
          <w:szCs w:val="24"/>
        </w:rPr>
        <w:t xml:space="preserve">as carreras de Ciencias de la Salud. Cada área contiene el </w:t>
      </w:r>
      <w:r w:rsidR="00AE0B24" w:rsidRPr="00AE0B24">
        <w:rPr>
          <w:rFonts w:cs="Arial"/>
          <w:szCs w:val="24"/>
        </w:rPr>
        <w:t>temario detallado, la bibliografía que</w:t>
      </w:r>
      <w:r w:rsidRPr="00AE0B24">
        <w:rPr>
          <w:rFonts w:cs="Arial"/>
          <w:szCs w:val="24"/>
        </w:rPr>
        <w:t xml:space="preserve"> podrás consultar y algunos ejemplos con preguntas similares a las que encontrará en el examen. Al final de la guía se incluyen las respuestas de las preguntas planteadas, le sugerimos resolver las preguntas tipo al final de cada sección de la guía temática y comparar los resultados que obtenga con las respuestas proporcionada</w:t>
      </w:r>
      <w:r w:rsidR="00E11AED">
        <w:rPr>
          <w:rFonts w:cs="Arial"/>
          <w:szCs w:val="24"/>
        </w:rPr>
        <w:t xml:space="preserve">s, lo cual le ayudará a ubicar en qué tema requiere mayor tiempo de estudio o de práctica. </w:t>
      </w:r>
    </w:p>
    <w:p w14:paraId="5C475F23" w14:textId="42ADD33D" w:rsidR="00AE1BBC" w:rsidRPr="00AE0B24" w:rsidRDefault="00AE1BBC" w:rsidP="00E11AED">
      <w:pPr>
        <w:spacing w:line="360" w:lineRule="auto"/>
        <w:jc w:val="both"/>
        <w:rPr>
          <w:rFonts w:cs="Arial"/>
          <w:szCs w:val="24"/>
        </w:rPr>
      </w:pPr>
      <w:r w:rsidRPr="00AE0B24">
        <w:rPr>
          <w:rFonts w:cs="Arial"/>
          <w:szCs w:val="24"/>
        </w:rPr>
        <w:t xml:space="preserve">Cabe señalar que el estudio detallado del presente documento será la base principal para obtener resultados satisfactorios en la </w:t>
      </w:r>
      <w:r w:rsidR="00E11AED" w:rsidRPr="00AE0B24">
        <w:rPr>
          <w:rFonts w:cs="Arial"/>
          <w:szCs w:val="24"/>
        </w:rPr>
        <w:t>aplicación del examen y será además un indicador</w:t>
      </w:r>
      <w:r w:rsidRPr="00AE0B24">
        <w:rPr>
          <w:rFonts w:cs="Arial"/>
          <w:szCs w:val="24"/>
        </w:rPr>
        <w:t xml:space="preserve"> confiable para la orientación del curso propedéutico. </w:t>
      </w:r>
    </w:p>
    <w:p w14:paraId="3919A735" w14:textId="77777777" w:rsidR="00AE1BBC" w:rsidRPr="00AE0B24" w:rsidRDefault="00AE1BBC" w:rsidP="00AE1BBC">
      <w:pPr>
        <w:rPr>
          <w:rFonts w:cs="Arial"/>
          <w:szCs w:val="24"/>
        </w:rPr>
      </w:pPr>
      <w:r w:rsidRPr="00AE0B24">
        <w:rPr>
          <w:rFonts w:cs="Arial"/>
          <w:szCs w:val="24"/>
        </w:rPr>
        <w:t xml:space="preserve">Le deseamos éxito en la preparación de su </w:t>
      </w:r>
      <w:r w:rsidRPr="00E11AED">
        <w:rPr>
          <w:rFonts w:cs="Arial"/>
          <w:b/>
          <w:bCs/>
          <w:szCs w:val="24"/>
        </w:rPr>
        <w:t>examen de ingreso</w:t>
      </w:r>
    </w:p>
    <w:p w14:paraId="06E27FB7" w14:textId="77777777" w:rsidR="00AE1BBC" w:rsidRDefault="00AE1BBC">
      <w:pPr>
        <w:rPr>
          <w:rFonts w:cs="Arial"/>
          <w:b/>
          <w:bCs/>
          <w:szCs w:val="24"/>
        </w:rPr>
      </w:pPr>
    </w:p>
    <w:p w14:paraId="1BEA794B" w14:textId="4D2C8588" w:rsidR="00AE1BBC" w:rsidRDefault="00E11AED">
      <w:pPr>
        <w:rPr>
          <w:rFonts w:cs="Arial"/>
          <w:b/>
          <w:bCs/>
          <w:szCs w:val="24"/>
        </w:rPr>
      </w:pPr>
      <w:r>
        <w:rPr>
          <w:rFonts w:cs="Arial"/>
          <w:b/>
          <w:bCs/>
          <w:szCs w:val="24"/>
        </w:rPr>
        <w:t>CONTENIDO</w:t>
      </w:r>
    </w:p>
    <w:p w14:paraId="1899C155" w14:textId="77777777" w:rsidR="00E11AED" w:rsidRDefault="00E11AED">
      <w:pPr>
        <w:rPr>
          <w:rFonts w:cs="Arial"/>
          <w:b/>
          <w:bCs/>
          <w:szCs w:val="24"/>
        </w:rPr>
      </w:pPr>
    </w:p>
    <w:p w14:paraId="1143FEA9" w14:textId="6F744936" w:rsidR="00E11AED" w:rsidRDefault="00E11AED">
      <w:pPr>
        <w:rPr>
          <w:rFonts w:cs="Arial"/>
          <w:szCs w:val="24"/>
        </w:rPr>
      </w:pPr>
      <w:r w:rsidRPr="00E11AED">
        <w:rPr>
          <w:rFonts w:cs="Arial"/>
          <w:szCs w:val="24"/>
        </w:rPr>
        <w:t xml:space="preserve">Guía temática para la preparación del examen de ingreso </w:t>
      </w:r>
    </w:p>
    <w:p w14:paraId="3379B687" w14:textId="77777777" w:rsidR="002B519E" w:rsidRPr="00000BB8" w:rsidRDefault="002B519E" w:rsidP="00000BB8">
      <w:pPr>
        <w:pStyle w:val="Prrafodelista"/>
        <w:numPr>
          <w:ilvl w:val="0"/>
          <w:numId w:val="31"/>
        </w:numPr>
        <w:rPr>
          <w:rFonts w:cs="Arial"/>
          <w:szCs w:val="24"/>
        </w:rPr>
      </w:pPr>
      <w:r w:rsidRPr="00000BB8">
        <w:rPr>
          <w:rFonts w:cs="Arial"/>
          <w:szCs w:val="24"/>
        </w:rPr>
        <w:t xml:space="preserve">Biología </w:t>
      </w:r>
    </w:p>
    <w:p w14:paraId="12D59694" w14:textId="77777777" w:rsidR="00000BB8" w:rsidRPr="00000BB8" w:rsidRDefault="00EF0EFA" w:rsidP="00000BB8">
      <w:pPr>
        <w:pStyle w:val="Prrafodelista"/>
        <w:numPr>
          <w:ilvl w:val="0"/>
          <w:numId w:val="31"/>
        </w:numPr>
        <w:rPr>
          <w:rFonts w:cs="Arial"/>
          <w:szCs w:val="24"/>
        </w:rPr>
      </w:pPr>
      <w:r w:rsidRPr="00000BB8">
        <w:rPr>
          <w:rFonts w:cs="Arial"/>
          <w:szCs w:val="24"/>
        </w:rPr>
        <w:t xml:space="preserve">Análisis y redacción de textos </w:t>
      </w:r>
    </w:p>
    <w:p w14:paraId="59E124BB" w14:textId="77777777" w:rsidR="00000BB8" w:rsidRPr="00000BB8" w:rsidRDefault="00000BB8" w:rsidP="00000BB8">
      <w:pPr>
        <w:pStyle w:val="Prrafodelista"/>
        <w:numPr>
          <w:ilvl w:val="0"/>
          <w:numId w:val="31"/>
        </w:numPr>
        <w:rPr>
          <w:rFonts w:cs="Arial"/>
          <w:szCs w:val="24"/>
        </w:rPr>
      </w:pPr>
      <w:r w:rsidRPr="00000BB8">
        <w:rPr>
          <w:rFonts w:cs="Arial"/>
          <w:szCs w:val="24"/>
        </w:rPr>
        <w:t xml:space="preserve">Matemáticas </w:t>
      </w:r>
    </w:p>
    <w:p w14:paraId="5D80D616" w14:textId="786CE126" w:rsidR="003D2DF2" w:rsidRPr="00000BB8" w:rsidRDefault="00000BB8" w:rsidP="00000BB8">
      <w:pPr>
        <w:pStyle w:val="Prrafodelista"/>
        <w:numPr>
          <w:ilvl w:val="0"/>
          <w:numId w:val="31"/>
        </w:numPr>
        <w:rPr>
          <w:rFonts w:cs="Arial"/>
          <w:szCs w:val="24"/>
        </w:rPr>
      </w:pPr>
      <w:r w:rsidRPr="00000BB8">
        <w:rPr>
          <w:rFonts w:cs="Arial"/>
          <w:szCs w:val="24"/>
        </w:rPr>
        <w:t xml:space="preserve">Química </w:t>
      </w:r>
      <w:r w:rsidR="003D2DF2" w:rsidRPr="00000BB8">
        <w:rPr>
          <w:rFonts w:cs="Arial"/>
          <w:szCs w:val="24"/>
        </w:rPr>
        <w:br w:type="page"/>
      </w:r>
    </w:p>
    <w:p w14:paraId="5017C09C" w14:textId="0E1C228C" w:rsidR="005730BA" w:rsidRPr="002B519E" w:rsidRDefault="002B519E" w:rsidP="002B519E">
      <w:pPr>
        <w:pStyle w:val="Ttulo1"/>
      </w:pPr>
      <w:r w:rsidRPr="002B519E">
        <w:rPr>
          <w:noProof/>
        </w:rPr>
        <w:lastRenderedPageBreak/>
        <mc:AlternateContent>
          <mc:Choice Requires="wps">
            <w:drawing>
              <wp:anchor distT="0" distB="0" distL="114300" distR="114300" simplePos="0" relativeHeight="251659264" behindDoc="0" locked="0" layoutInCell="1" allowOverlap="1" wp14:anchorId="2A2879A2" wp14:editId="4C0A0B9D">
                <wp:simplePos x="0" y="0"/>
                <wp:positionH relativeFrom="column">
                  <wp:posOffset>-262449</wp:posOffset>
                </wp:positionH>
                <wp:positionV relativeFrom="paragraph">
                  <wp:posOffset>370889</wp:posOffset>
                </wp:positionV>
                <wp:extent cx="6380480" cy="158261"/>
                <wp:effectExtent l="0" t="0" r="1270" b="0"/>
                <wp:wrapNone/>
                <wp:docPr id="996007548" name="Rectángulo 2"/>
                <wp:cNvGraphicFramePr/>
                <a:graphic xmlns:a="http://schemas.openxmlformats.org/drawingml/2006/main">
                  <a:graphicData uri="http://schemas.microsoft.com/office/word/2010/wordprocessingShape">
                    <wps:wsp>
                      <wps:cNvSpPr/>
                      <wps:spPr>
                        <a:xfrm>
                          <a:off x="0" y="0"/>
                          <a:ext cx="6380480" cy="158261"/>
                        </a:xfrm>
                        <a:prstGeom prst="rect">
                          <a:avLst/>
                        </a:prstGeom>
                        <a:solidFill>
                          <a:srgbClr val="9C7C0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E641E1" w14:textId="77777777" w:rsidR="002B519E" w:rsidRDefault="002B519E" w:rsidP="002B51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879A2" id="Rectángulo 2" o:spid="_x0000_s1026" style="position:absolute;left:0;text-align:left;margin-left:-20.65pt;margin-top:29.2pt;width:502.4pt;height:1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" fillcolor="#9c7c08" stroked="f" strokeweight="1pt">
                <v:textbox>
                  <w:txbxContent>
                    <w:p w14:paraId="2DE641E1" w14:textId="77777777" w:rsidR="002B519E" w:rsidRDefault="002B519E" w:rsidP="002B519E">
                      <w:pPr>
                        <w:jc w:val="center"/>
                      </w:pPr>
                    </w:p>
                  </w:txbxContent>
                </v:textbox>
              </v:rect>
            </w:pict>
          </mc:Fallback>
        </mc:AlternateContent>
      </w:r>
      <w:r w:rsidRPr="002B519E">
        <w:t>BIOLOGÍA</w:t>
      </w:r>
    </w:p>
    <w:p w14:paraId="05E5D3D0" w14:textId="48194FED" w:rsidR="002B519E" w:rsidRDefault="002B519E" w:rsidP="002B519E">
      <w:pPr>
        <w:rPr>
          <w:rFonts w:cs="Arial"/>
          <w:b/>
          <w:bCs/>
          <w:sz w:val="28"/>
          <w:szCs w:val="28"/>
        </w:rPr>
      </w:pPr>
    </w:p>
    <w:p w14:paraId="127EC049" w14:textId="3906486A" w:rsidR="002B519E" w:rsidRPr="002B519E" w:rsidRDefault="00EF0EFA" w:rsidP="002B519E">
      <w:pPr>
        <w:spacing w:line="276" w:lineRule="auto"/>
        <w:rPr>
          <w:rFonts w:cs="Arial"/>
          <w:b/>
          <w:bCs/>
          <w:sz w:val="28"/>
          <w:szCs w:val="28"/>
        </w:rPr>
      </w:pPr>
      <w:r>
        <w:rPr>
          <w:rFonts w:cs="Arial"/>
          <w:b/>
          <w:bCs/>
          <w:sz w:val="28"/>
          <w:szCs w:val="28"/>
        </w:rPr>
        <w:t>Contenido t</w:t>
      </w:r>
      <w:r w:rsidRPr="002B519E">
        <w:rPr>
          <w:rFonts w:cs="Arial"/>
          <w:b/>
          <w:bCs/>
          <w:sz w:val="28"/>
          <w:szCs w:val="28"/>
        </w:rPr>
        <w:t>emá</w:t>
      </w:r>
      <w:r>
        <w:rPr>
          <w:rFonts w:cs="Arial"/>
          <w:b/>
          <w:bCs/>
          <w:sz w:val="28"/>
          <w:szCs w:val="28"/>
        </w:rPr>
        <w:t>t</w:t>
      </w:r>
      <w:r w:rsidRPr="002B519E">
        <w:rPr>
          <w:rFonts w:cs="Arial"/>
          <w:b/>
          <w:bCs/>
          <w:sz w:val="28"/>
          <w:szCs w:val="28"/>
        </w:rPr>
        <w:t>i</w:t>
      </w:r>
      <w:r>
        <w:rPr>
          <w:rFonts w:cs="Arial"/>
          <w:b/>
          <w:bCs/>
          <w:sz w:val="28"/>
          <w:szCs w:val="28"/>
        </w:rPr>
        <w:t>c</w:t>
      </w:r>
      <w:r w:rsidRPr="002B519E">
        <w:rPr>
          <w:rFonts w:cs="Arial"/>
          <w:b/>
          <w:bCs/>
          <w:sz w:val="28"/>
          <w:szCs w:val="28"/>
        </w:rPr>
        <w:t>o</w:t>
      </w:r>
      <w:r w:rsidR="002B519E" w:rsidRPr="002B519E">
        <w:rPr>
          <w:rFonts w:cs="Arial"/>
          <w:b/>
          <w:bCs/>
          <w:sz w:val="28"/>
          <w:szCs w:val="28"/>
        </w:rPr>
        <w:t xml:space="preserve"> </w:t>
      </w:r>
    </w:p>
    <w:p w14:paraId="17D3D464" w14:textId="5B48CA1E" w:rsidR="003D2DF2" w:rsidRPr="003D2DF2" w:rsidRDefault="003D2DF2" w:rsidP="002B519E">
      <w:pPr>
        <w:pStyle w:val="Prrafodelista"/>
        <w:numPr>
          <w:ilvl w:val="0"/>
          <w:numId w:val="17"/>
        </w:numPr>
        <w:spacing w:line="276" w:lineRule="auto"/>
        <w:rPr>
          <w:rFonts w:cs="Arial"/>
          <w:b/>
          <w:bCs/>
          <w:szCs w:val="24"/>
        </w:rPr>
      </w:pPr>
      <w:r w:rsidRPr="003D2DF2">
        <w:rPr>
          <w:rFonts w:cs="Arial"/>
          <w:b/>
          <w:bCs/>
          <w:szCs w:val="24"/>
        </w:rPr>
        <w:t>Bioelementos y Biomoléculas</w:t>
      </w:r>
    </w:p>
    <w:p w14:paraId="3487AC2A" w14:textId="2F9885C8" w:rsidR="003D2DF2" w:rsidRPr="003D2DF2" w:rsidRDefault="003D2DF2" w:rsidP="002B519E">
      <w:pPr>
        <w:pStyle w:val="Prrafodelista"/>
        <w:numPr>
          <w:ilvl w:val="1"/>
          <w:numId w:val="17"/>
        </w:numPr>
        <w:spacing w:line="276" w:lineRule="auto"/>
        <w:rPr>
          <w:rFonts w:cs="Arial"/>
          <w:b/>
          <w:bCs/>
          <w:szCs w:val="24"/>
        </w:rPr>
      </w:pPr>
      <w:r w:rsidRPr="003D2DF2">
        <w:rPr>
          <w:rFonts w:cs="Arial"/>
          <w:b/>
          <w:bCs/>
          <w:szCs w:val="24"/>
        </w:rPr>
        <w:t>Bioelementos</w:t>
      </w:r>
    </w:p>
    <w:p w14:paraId="53E484B3" w14:textId="569817B0" w:rsidR="003D2DF2" w:rsidRPr="003D2DF2" w:rsidRDefault="003D2DF2" w:rsidP="002B519E">
      <w:pPr>
        <w:pStyle w:val="Prrafodelista"/>
        <w:numPr>
          <w:ilvl w:val="2"/>
          <w:numId w:val="17"/>
        </w:numPr>
        <w:spacing w:line="276" w:lineRule="auto"/>
        <w:rPr>
          <w:rFonts w:cs="Arial"/>
          <w:szCs w:val="24"/>
        </w:rPr>
      </w:pPr>
      <w:r w:rsidRPr="003D2DF2">
        <w:rPr>
          <w:rFonts w:cs="Arial"/>
          <w:szCs w:val="24"/>
        </w:rPr>
        <w:t xml:space="preserve">Primarios </w:t>
      </w:r>
    </w:p>
    <w:p w14:paraId="00C39EC6" w14:textId="535837CC" w:rsidR="003D2DF2" w:rsidRPr="003D2DF2" w:rsidRDefault="003D2DF2" w:rsidP="002B519E">
      <w:pPr>
        <w:pStyle w:val="Prrafodelista"/>
        <w:numPr>
          <w:ilvl w:val="2"/>
          <w:numId w:val="17"/>
        </w:numPr>
        <w:spacing w:line="276" w:lineRule="auto"/>
        <w:rPr>
          <w:rFonts w:cs="Arial"/>
          <w:szCs w:val="24"/>
        </w:rPr>
      </w:pPr>
      <w:r w:rsidRPr="003D2DF2">
        <w:rPr>
          <w:rFonts w:cs="Arial"/>
          <w:szCs w:val="24"/>
        </w:rPr>
        <w:t xml:space="preserve">Secundarios </w:t>
      </w:r>
    </w:p>
    <w:p w14:paraId="6BAEB9F0" w14:textId="02AAA4C2" w:rsidR="003D2DF2" w:rsidRPr="003D2DF2" w:rsidRDefault="003D2DF2" w:rsidP="002B519E">
      <w:pPr>
        <w:pStyle w:val="Prrafodelista"/>
        <w:numPr>
          <w:ilvl w:val="2"/>
          <w:numId w:val="17"/>
        </w:numPr>
        <w:spacing w:line="276" w:lineRule="auto"/>
        <w:rPr>
          <w:rFonts w:cs="Arial"/>
          <w:szCs w:val="24"/>
        </w:rPr>
      </w:pPr>
      <w:r w:rsidRPr="003D2DF2">
        <w:rPr>
          <w:rFonts w:cs="Arial"/>
          <w:szCs w:val="24"/>
        </w:rPr>
        <w:t xml:space="preserve">Terciarios </w:t>
      </w:r>
    </w:p>
    <w:p w14:paraId="29202C3E" w14:textId="3052878F" w:rsidR="003D2DF2" w:rsidRPr="003D2DF2" w:rsidRDefault="003D2DF2" w:rsidP="002B519E">
      <w:pPr>
        <w:pStyle w:val="Prrafodelista"/>
        <w:numPr>
          <w:ilvl w:val="1"/>
          <w:numId w:val="17"/>
        </w:numPr>
        <w:spacing w:line="276" w:lineRule="auto"/>
        <w:rPr>
          <w:rFonts w:cs="Arial"/>
          <w:b/>
          <w:bCs/>
          <w:szCs w:val="24"/>
        </w:rPr>
      </w:pPr>
      <w:r w:rsidRPr="003D2DF2">
        <w:rPr>
          <w:rFonts w:cs="Arial"/>
          <w:b/>
          <w:bCs/>
          <w:szCs w:val="24"/>
        </w:rPr>
        <w:t xml:space="preserve">Biomoléculas inorgánicas </w:t>
      </w:r>
    </w:p>
    <w:p w14:paraId="524E15DF" w14:textId="75294BBA" w:rsidR="003D2DF2" w:rsidRPr="003D2DF2" w:rsidRDefault="003D2DF2" w:rsidP="002B519E">
      <w:pPr>
        <w:pStyle w:val="Prrafodelista"/>
        <w:numPr>
          <w:ilvl w:val="2"/>
          <w:numId w:val="17"/>
        </w:numPr>
        <w:spacing w:line="276" w:lineRule="auto"/>
        <w:rPr>
          <w:rFonts w:cs="Arial"/>
          <w:szCs w:val="24"/>
        </w:rPr>
      </w:pPr>
      <w:r w:rsidRPr="003D2DF2">
        <w:rPr>
          <w:rFonts w:cs="Arial"/>
          <w:szCs w:val="24"/>
        </w:rPr>
        <w:t xml:space="preserve">Agua </w:t>
      </w:r>
    </w:p>
    <w:p w14:paraId="3B6F7681" w14:textId="77777777" w:rsidR="003D2DF2" w:rsidRDefault="003D2DF2" w:rsidP="002B519E">
      <w:pPr>
        <w:pStyle w:val="Prrafodelista"/>
        <w:numPr>
          <w:ilvl w:val="3"/>
          <w:numId w:val="17"/>
        </w:numPr>
        <w:spacing w:line="276" w:lineRule="auto"/>
        <w:rPr>
          <w:rFonts w:cs="Arial"/>
          <w:szCs w:val="24"/>
        </w:rPr>
      </w:pPr>
      <w:r w:rsidRPr="003D2DF2">
        <w:rPr>
          <w:rFonts w:cs="Arial"/>
          <w:szCs w:val="24"/>
        </w:rPr>
        <w:t xml:space="preserve">Características </w:t>
      </w:r>
    </w:p>
    <w:p w14:paraId="3ED4D1DC" w14:textId="77777777" w:rsidR="003D2DF2" w:rsidRDefault="003D2DF2" w:rsidP="002B519E">
      <w:pPr>
        <w:pStyle w:val="Prrafodelista"/>
        <w:numPr>
          <w:ilvl w:val="3"/>
          <w:numId w:val="17"/>
        </w:numPr>
        <w:spacing w:line="276" w:lineRule="auto"/>
        <w:rPr>
          <w:rFonts w:cs="Arial"/>
          <w:szCs w:val="24"/>
        </w:rPr>
      </w:pPr>
      <w:r w:rsidRPr="003D2DF2">
        <w:rPr>
          <w:rFonts w:cs="Arial"/>
          <w:szCs w:val="24"/>
        </w:rPr>
        <w:t>Estructura química</w:t>
      </w:r>
    </w:p>
    <w:p w14:paraId="2E469101" w14:textId="799BBD0F" w:rsidR="003D2DF2" w:rsidRDefault="003D2DF2" w:rsidP="002B519E">
      <w:pPr>
        <w:pStyle w:val="Prrafodelista"/>
        <w:numPr>
          <w:ilvl w:val="3"/>
          <w:numId w:val="17"/>
        </w:numPr>
        <w:spacing w:line="276" w:lineRule="auto"/>
        <w:rPr>
          <w:rFonts w:cs="Arial"/>
          <w:szCs w:val="24"/>
        </w:rPr>
      </w:pPr>
      <w:r w:rsidRPr="003D2DF2">
        <w:rPr>
          <w:rFonts w:cs="Arial"/>
          <w:szCs w:val="24"/>
        </w:rPr>
        <w:t xml:space="preserve">Propiedades fisicoquímicas </w:t>
      </w:r>
    </w:p>
    <w:p w14:paraId="2F98612B" w14:textId="77777777" w:rsidR="003D2DF2" w:rsidRDefault="003D2DF2" w:rsidP="002B519E">
      <w:pPr>
        <w:pStyle w:val="Prrafodelista"/>
        <w:numPr>
          <w:ilvl w:val="3"/>
          <w:numId w:val="17"/>
        </w:numPr>
        <w:spacing w:line="276" w:lineRule="auto"/>
        <w:rPr>
          <w:rFonts w:cs="Arial"/>
          <w:szCs w:val="24"/>
        </w:rPr>
      </w:pPr>
      <w:r w:rsidRPr="003D2DF2">
        <w:rPr>
          <w:rFonts w:cs="Arial"/>
          <w:szCs w:val="24"/>
        </w:rPr>
        <w:t xml:space="preserve">Función biológica </w:t>
      </w:r>
    </w:p>
    <w:p w14:paraId="2D7E0B27" w14:textId="77777777" w:rsidR="003D2DF2" w:rsidRDefault="003D2DF2" w:rsidP="002B519E">
      <w:pPr>
        <w:pStyle w:val="Prrafodelista"/>
        <w:numPr>
          <w:ilvl w:val="2"/>
          <w:numId w:val="17"/>
        </w:numPr>
        <w:spacing w:line="276" w:lineRule="auto"/>
        <w:rPr>
          <w:rFonts w:cs="Arial"/>
          <w:szCs w:val="24"/>
        </w:rPr>
      </w:pPr>
      <w:r w:rsidRPr="003D2DF2">
        <w:rPr>
          <w:rFonts w:cs="Arial"/>
          <w:szCs w:val="24"/>
        </w:rPr>
        <w:t xml:space="preserve">Minerales </w:t>
      </w:r>
    </w:p>
    <w:p w14:paraId="1E86EBDE" w14:textId="77777777" w:rsidR="003D2DF2" w:rsidRDefault="003D2DF2" w:rsidP="002B519E">
      <w:pPr>
        <w:pStyle w:val="Prrafodelista"/>
        <w:numPr>
          <w:ilvl w:val="3"/>
          <w:numId w:val="17"/>
        </w:numPr>
        <w:spacing w:line="276" w:lineRule="auto"/>
        <w:rPr>
          <w:rFonts w:cs="Arial"/>
          <w:szCs w:val="24"/>
        </w:rPr>
      </w:pPr>
      <w:r w:rsidRPr="003D2DF2">
        <w:rPr>
          <w:rFonts w:cs="Arial"/>
          <w:szCs w:val="24"/>
        </w:rPr>
        <w:t xml:space="preserve">Características </w:t>
      </w:r>
    </w:p>
    <w:p w14:paraId="524349B0" w14:textId="77777777" w:rsidR="003D2DF2" w:rsidRDefault="003D2DF2" w:rsidP="002B519E">
      <w:pPr>
        <w:pStyle w:val="Prrafodelista"/>
        <w:numPr>
          <w:ilvl w:val="2"/>
          <w:numId w:val="17"/>
        </w:numPr>
        <w:spacing w:line="276" w:lineRule="auto"/>
        <w:rPr>
          <w:rFonts w:cs="Arial"/>
          <w:szCs w:val="24"/>
        </w:rPr>
      </w:pPr>
      <w:r w:rsidRPr="003D2DF2">
        <w:rPr>
          <w:rFonts w:cs="Arial"/>
          <w:szCs w:val="24"/>
        </w:rPr>
        <w:t xml:space="preserve">Gases </w:t>
      </w:r>
    </w:p>
    <w:p w14:paraId="7DE216E0" w14:textId="77777777" w:rsidR="003D2DF2" w:rsidRPr="005730BA" w:rsidRDefault="003D2DF2" w:rsidP="002B519E">
      <w:pPr>
        <w:pStyle w:val="Prrafodelista"/>
        <w:numPr>
          <w:ilvl w:val="3"/>
          <w:numId w:val="17"/>
        </w:numPr>
        <w:spacing w:line="276" w:lineRule="auto"/>
        <w:rPr>
          <w:rFonts w:cs="Arial"/>
          <w:szCs w:val="24"/>
        </w:rPr>
      </w:pPr>
      <w:r w:rsidRPr="005730BA">
        <w:rPr>
          <w:rFonts w:cs="Arial"/>
          <w:szCs w:val="24"/>
        </w:rPr>
        <w:t xml:space="preserve">Función biológica </w:t>
      </w:r>
    </w:p>
    <w:p w14:paraId="0C7A5BEF" w14:textId="77777777" w:rsidR="003D2DF2" w:rsidRPr="005730BA" w:rsidRDefault="003D2DF2" w:rsidP="002B519E">
      <w:pPr>
        <w:pStyle w:val="Prrafodelista"/>
        <w:numPr>
          <w:ilvl w:val="3"/>
          <w:numId w:val="17"/>
        </w:numPr>
        <w:spacing w:line="276" w:lineRule="auto"/>
        <w:rPr>
          <w:rFonts w:cs="Arial"/>
          <w:szCs w:val="24"/>
        </w:rPr>
      </w:pPr>
      <w:r w:rsidRPr="005730BA">
        <w:rPr>
          <w:rFonts w:cs="Arial"/>
          <w:szCs w:val="24"/>
        </w:rPr>
        <w:t xml:space="preserve">Características </w:t>
      </w:r>
    </w:p>
    <w:p w14:paraId="4E986140" w14:textId="77777777" w:rsidR="003D2DF2" w:rsidRPr="005730BA" w:rsidRDefault="003D2DF2" w:rsidP="002B519E">
      <w:pPr>
        <w:pStyle w:val="Prrafodelista"/>
        <w:numPr>
          <w:ilvl w:val="1"/>
          <w:numId w:val="17"/>
        </w:numPr>
        <w:spacing w:line="276" w:lineRule="auto"/>
        <w:rPr>
          <w:rFonts w:cs="Arial"/>
          <w:b/>
          <w:bCs/>
          <w:szCs w:val="24"/>
        </w:rPr>
      </w:pPr>
      <w:r w:rsidRPr="005730BA">
        <w:rPr>
          <w:rFonts w:cs="Arial"/>
          <w:b/>
          <w:bCs/>
          <w:szCs w:val="24"/>
        </w:rPr>
        <w:t xml:space="preserve">Biomoléculas orgánicas </w:t>
      </w:r>
    </w:p>
    <w:p w14:paraId="069A0EFF" w14:textId="77777777" w:rsidR="003D2DF2" w:rsidRPr="005730BA" w:rsidRDefault="003D2DF2" w:rsidP="002B519E">
      <w:pPr>
        <w:pStyle w:val="Prrafodelista"/>
        <w:numPr>
          <w:ilvl w:val="2"/>
          <w:numId w:val="17"/>
        </w:numPr>
        <w:spacing w:line="276" w:lineRule="auto"/>
        <w:rPr>
          <w:rFonts w:cs="Arial"/>
          <w:szCs w:val="24"/>
        </w:rPr>
      </w:pPr>
      <w:r w:rsidRPr="005730BA">
        <w:rPr>
          <w:rFonts w:cs="Arial"/>
          <w:szCs w:val="24"/>
        </w:rPr>
        <w:t xml:space="preserve">Carbohidratos </w:t>
      </w:r>
    </w:p>
    <w:p w14:paraId="35A29424" w14:textId="77777777" w:rsidR="003D2DF2" w:rsidRPr="005730BA" w:rsidRDefault="003D2DF2" w:rsidP="002B519E">
      <w:pPr>
        <w:pStyle w:val="Prrafodelista"/>
        <w:numPr>
          <w:ilvl w:val="3"/>
          <w:numId w:val="17"/>
        </w:numPr>
        <w:spacing w:line="276" w:lineRule="auto"/>
        <w:rPr>
          <w:rFonts w:cs="Arial"/>
          <w:szCs w:val="24"/>
        </w:rPr>
      </w:pPr>
      <w:r w:rsidRPr="005730BA">
        <w:rPr>
          <w:rFonts w:cs="Arial"/>
          <w:szCs w:val="24"/>
        </w:rPr>
        <w:t xml:space="preserve">Estructura </w:t>
      </w:r>
    </w:p>
    <w:p w14:paraId="09208646" w14:textId="77777777" w:rsidR="003D2DF2" w:rsidRPr="005730BA" w:rsidRDefault="003D2DF2" w:rsidP="002B519E">
      <w:pPr>
        <w:pStyle w:val="Prrafodelista"/>
        <w:numPr>
          <w:ilvl w:val="3"/>
          <w:numId w:val="17"/>
        </w:numPr>
        <w:spacing w:line="276" w:lineRule="auto"/>
        <w:rPr>
          <w:rFonts w:cs="Arial"/>
          <w:szCs w:val="24"/>
        </w:rPr>
      </w:pPr>
      <w:r w:rsidRPr="005730BA">
        <w:rPr>
          <w:rFonts w:cs="Arial"/>
          <w:szCs w:val="24"/>
        </w:rPr>
        <w:t xml:space="preserve">Clasificación </w:t>
      </w:r>
    </w:p>
    <w:p w14:paraId="18D97B4A" w14:textId="77777777" w:rsidR="005730BA" w:rsidRPr="005730BA" w:rsidRDefault="003D2DF2" w:rsidP="002B519E">
      <w:pPr>
        <w:pStyle w:val="Prrafodelista"/>
        <w:numPr>
          <w:ilvl w:val="3"/>
          <w:numId w:val="17"/>
        </w:numPr>
        <w:spacing w:line="276" w:lineRule="auto"/>
        <w:rPr>
          <w:rFonts w:cs="Arial"/>
          <w:szCs w:val="24"/>
        </w:rPr>
      </w:pPr>
      <w:r w:rsidRPr="005730BA">
        <w:rPr>
          <w:rFonts w:cs="Arial"/>
          <w:szCs w:val="24"/>
        </w:rPr>
        <w:t xml:space="preserve">Función </w:t>
      </w:r>
    </w:p>
    <w:p w14:paraId="4DA844EF" w14:textId="77777777" w:rsidR="005730BA" w:rsidRPr="005730BA" w:rsidRDefault="003D2DF2" w:rsidP="002B519E">
      <w:pPr>
        <w:pStyle w:val="Prrafodelista"/>
        <w:numPr>
          <w:ilvl w:val="2"/>
          <w:numId w:val="17"/>
        </w:numPr>
        <w:spacing w:line="276" w:lineRule="auto"/>
        <w:rPr>
          <w:rFonts w:cs="Arial"/>
          <w:szCs w:val="24"/>
        </w:rPr>
      </w:pPr>
      <w:r w:rsidRPr="005730BA">
        <w:rPr>
          <w:rFonts w:cs="Arial"/>
          <w:szCs w:val="24"/>
        </w:rPr>
        <w:t>Proteínas</w:t>
      </w:r>
    </w:p>
    <w:p w14:paraId="61B491B8" w14:textId="77777777" w:rsidR="005730BA" w:rsidRPr="005730BA" w:rsidRDefault="003D2DF2" w:rsidP="002B519E">
      <w:pPr>
        <w:pStyle w:val="Prrafodelista"/>
        <w:numPr>
          <w:ilvl w:val="3"/>
          <w:numId w:val="17"/>
        </w:numPr>
        <w:spacing w:line="276" w:lineRule="auto"/>
        <w:rPr>
          <w:rFonts w:cs="Arial"/>
          <w:szCs w:val="24"/>
        </w:rPr>
      </w:pPr>
      <w:r w:rsidRPr="005730BA">
        <w:rPr>
          <w:rFonts w:cs="Arial"/>
          <w:szCs w:val="24"/>
        </w:rPr>
        <w:t xml:space="preserve">Estructura </w:t>
      </w:r>
    </w:p>
    <w:p w14:paraId="028E5745" w14:textId="77777777" w:rsidR="005730BA" w:rsidRPr="005730BA" w:rsidRDefault="003D2DF2" w:rsidP="002B519E">
      <w:pPr>
        <w:pStyle w:val="Prrafodelista"/>
        <w:numPr>
          <w:ilvl w:val="3"/>
          <w:numId w:val="17"/>
        </w:numPr>
        <w:spacing w:line="276" w:lineRule="auto"/>
        <w:rPr>
          <w:rFonts w:cs="Arial"/>
          <w:szCs w:val="24"/>
        </w:rPr>
      </w:pPr>
      <w:r w:rsidRPr="005730BA">
        <w:rPr>
          <w:rFonts w:cs="Arial"/>
          <w:szCs w:val="24"/>
        </w:rPr>
        <w:t xml:space="preserve">Clasificación </w:t>
      </w:r>
    </w:p>
    <w:p w14:paraId="615E59C2" w14:textId="77777777" w:rsidR="005730BA" w:rsidRPr="005730BA" w:rsidRDefault="003D2DF2" w:rsidP="002B519E">
      <w:pPr>
        <w:pStyle w:val="Prrafodelista"/>
        <w:numPr>
          <w:ilvl w:val="3"/>
          <w:numId w:val="17"/>
        </w:numPr>
        <w:spacing w:line="276" w:lineRule="auto"/>
        <w:rPr>
          <w:rFonts w:cs="Arial"/>
          <w:szCs w:val="24"/>
        </w:rPr>
      </w:pPr>
      <w:r w:rsidRPr="005730BA">
        <w:rPr>
          <w:rFonts w:cs="Arial"/>
          <w:szCs w:val="24"/>
        </w:rPr>
        <w:t xml:space="preserve">Función </w:t>
      </w:r>
    </w:p>
    <w:p w14:paraId="76AD029F" w14:textId="77777777" w:rsidR="005730BA" w:rsidRPr="005730BA" w:rsidRDefault="003D2DF2" w:rsidP="002B519E">
      <w:pPr>
        <w:pStyle w:val="Prrafodelista"/>
        <w:numPr>
          <w:ilvl w:val="2"/>
          <w:numId w:val="17"/>
        </w:numPr>
        <w:spacing w:line="276" w:lineRule="auto"/>
        <w:rPr>
          <w:rFonts w:cs="Arial"/>
          <w:szCs w:val="24"/>
        </w:rPr>
      </w:pPr>
      <w:r w:rsidRPr="005730BA">
        <w:rPr>
          <w:rFonts w:cs="Arial"/>
          <w:szCs w:val="24"/>
        </w:rPr>
        <w:t xml:space="preserve">Lípidos </w:t>
      </w:r>
    </w:p>
    <w:p w14:paraId="2ACF9FFB" w14:textId="77777777" w:rsidR="005730BA" w:rsidRPr="005730BA" w:rsidRDefault="003D2DF2" w:rsidP="002B519E">
      <w:pPr>
        <w:pStyle w:val="Prrafodelista"/>
        <w:numPr>
          <w:ilvl w:val="3"/>
          <w:numId w:val="17"/>
        </w:numPr>
        <w:spacing w:line="276" w:lineRule="auto"/>
        <w:rPr>
          <w:rFonts w:cs="Arial"/>
          <w:szCs w:val="24"/>
        </w:rPr>
      </w:pPr>
      <w:r w:rsidRPr="005730BA">
        <w:rPr>
          <w:rFonts w:cs="Arial"/>
          <w:szCs w:val="24"/>
        </w:rPr>
        <w:t xml:space="preserve">Estructura </w:t>
      </w:r>
    </w:p>
    <w:p w14:paraId="1D297220" w14:textId="77777777" w:rsidR="005730BA" w:rsidRPr="005730BA" w:rsidRDefault="003D2DF2" w:rsidP="002B519E">
      <w:pPr>
        <w:pStyle w:val="Prrafodelista"/>
        <w:numPr>
          <w:ilvl w:val="3"/>
          <w:numId w:val="17"/>
        </w:numPr>
        <w:spacing w:line="276" w:lineRule="auto"/>
        <w:rPr>
          <w:rFonts w:cs="Arial"/>
          <w:szCs w:val="24"/>
        </w:rPr>
      </w:pPr>
      <w:r w:rsidRPr="005730BA">
        <w:rPr>
          <w:rFonts w:cs="Arial"/>
          <w:szCs w:val="24"/>
        </w:rPr>
        <w:t xml:space="preserve">Clasificación </w:t>
      </w:r>
    </w:p>
    <w:p w14:paraId="5F044540" w14:textId="77777777" w:rsidR="005730BA" w:rsidRPr="005730BA" w:rsidRDefault="003D2DF2" w:rsidP="002B519E">
      <w:pPr>
        <w:pStyle w:val="Prrafodelista"/>
        <w:numPr>
          <w:ilvl w:val="3"/>
          <w:numId w:val="17"/>
        </w:numPr>
        <w:spacing w:line="276" w:lineRule="auto"/>
        <w:rPr>
          <w:rFonts w:cs="Arial"/>
          <w:szCs w:val="24"/>
        </w:rPr>
      </w:pPr>
      <w:r w:rsidRPr="005730BA">
        <w:rPr>
          <w:rFonts w:cs="Arial"/>
          <w:szCs w:val="24"/>
        </w:rPr>
        <w:t xml:space="preserve">Función </w:t>
      </w:r>
    </w:p>
    <w:p w14:paraId="2D7D125F" w14:textId="77777777" w:rsidR="005730BA" w:rsidRPr="005730BA" w:rsidRDefault="003D2DF2" w:rsidP="002B519E">
      <w:pPr>
        <w:pStyle w:val="Prrafodelista"/>
        <w:numPr>
          <w:ilvl w:val="2"/>
          <w:numId w:val="17"/>
        </w:numPr>
        <w:spacing w:line="276" w:lineRule="auto"/>
        <w:rPr>
          <w:rFonts w:cs="Arial"/>
          <w:szCs w:val="24"/>
        </w:rPr>
      </w:pPr>
      <w:r w:rsidRPr="005730BA">
        <w:rPr>
          <w:rFonts w:cs="Arial"/>
          <w:szCs w:val="24"/>
        </w:rPr>
        <w:t xml:space="preserve">Ácidos nucleicos </w:t>
      </w:r>
    </w:p>
    <w:p w14:paraId="78EF30D4" w14:textId="77777777" w:rsidR="005730BA" w:rsidRPr="005730BA" w:rsidRDefault="003D2DF2" w:rsidP="002B519E">
      <w:pPr>
        <w:pStyle w:val="Prrafodelista"/>
        <w:numPr>
          <w:ilvl w:val="3"/>
          <w:numId w:val="17"/>
        </w:numPr>
        <w:spacing w:line="276" w:lineRule="auto"/>
        <w:rPr>
          <w:rFonts w:cs="Arial"/>
          <w:szCs w:val="24"/>
        </w:rPr>
      </w:pPr>
      <w:r w:rsidRPr="005730BA">
        <w:rPr>
          <w:rFonts w:cs="Arial"/>
          <w:szCs w:val="24"/>
        </w:rPr>
        <w:t xml:space="preserve">Estructura </w:t>
      </w:r>
    </w:p>
    <w:p w14:paraId="63D4549C" w14:textId="77777777" w:rsidR="005730BA" w:rsidRPr="005730BA" w:rsidRDefault="003D2DF2" w:rsidP="002B519E">
      <w:pPr>
        <w:pStyle w:val="Prrafodelista"/>
        <w:numPr>
          <w:ilvl w:val="3"/>
          <w:numId w:val="17"/>
        </w:numPr>
        <w:spacing w:line="276" w:lineRule="auto"/>
        <w:rPr>
          <w:rFonts w:cs="Arial"/>
          <w:szCs w:val="24"/>
        </w:rPr>
      </w:pPr>
      <w:r w:rsidRPr="005730BA">
        <w:rPr>
          <w:rFonts w:cs="Arial"/>
          <w:szCs w:val="24"/>
        </w:rPr>
        <w:t xml:space="preserve">Clasificación </w:t>
      </w:r>
    </w:p>
    <w:p w14:paraId="2AD9E256" w14:textId="71F1C9B7" w:rsidR="005730BA" w:rsidRPr="005730BA" w:rsidRDefault="003D2DF2" w:rsidP="002B519E">
      <w:pPr>
        <w:pStyle w:val="Prrafodelista"/>
        <w:numPr>
          <w:ilvl w:val="3"/>
          <w:numId w:val="17"/>
        </w:numPr>
        <w:spacing w:line="276" w:lineRule="auto"/>
        <w:rPr>
          <w:rFonts w:cs="Arial"/>
          <w:szCs w:val="24"/>
        </w:rPr>
      </w:pPr>
      <w:r w:rsidRPr="005730BA">
        <w:rPr>
          <w:rFonts w:cs="Arial"/>
          <w:szCs w:val="24"/>
        </w:rPr>
        <w:t xml:space="preserve">Función </w:t>
      </w:r>
    </w:p>
    <w:p w14:paraId="1E6D2BD9" w14:textId="77777777" w:rsidR="005730BA" w:rsidRPr="005730BA" w:rsidRDefault="003D2DF2" w:rsidP="002B519E">
      <w:pPr>
        <w:pStyle w:val="Prrafodelista"/>
        <w:numPr>
          <w:ilvl w:val="2"/>
          <w:numId w:val="17"/>
        </w:numPr>
        <w:spacing w:line="276" w:lineRule="auto"/>
        <w:rPr>
          <w:rFonts w:cs="Arial"/>
          <w:szCs w:val="24"/>
        </w:rPr>
      </w:pPr>
      <w:r w:rsidRPr="005730BA">
        <w:rPr>
          <w:rFonts w:cs="Arial"/>
          <w:szCs w:val="24"/>
        </w:rPr>
        <w:t xml:space="preserve">Vitaminas </w:t>
      </w:r>
    </w:p>
    <w:p w14:paraId="1A833886" w14:textId="77777777" w:rsidR="005730BA" w:rsidRPr="005730BA" w:rsidRDefault="003D2DF2" w:rsidP="002B519E">
      <w:pPr>
        <w:pStyle w:val="Prrafodelista"/>
        <w:numPr>
          <w:ilvl w:val="3"/>
          <w:numId w:val="17"/>
        </w:numPr>
        <w:spacing w:line="276" w:lineRule="auto"/>
        <w:rPr>
          <w:rFonts w:cs="Arial"/>
          <w:szCs w:val="24"/>
        </w:rPr>
      </w:pPr>
      <w:r w:rsidRPr="005730BA">
        <w:rPr>
          <w:rFonts w:cs="Arial"/>
          <w:szCs w:val="24"/>
        </w:rPr>
        <w:t>Definición</w:t>
      </w:r>
    </w:p>
    <w:p w14:paraId="7279E1E0" w14:textId="77777777" w:rsidR="005730BA" w:rsidRPr="005730BA" w:rsidRDefault="003D2DF2" w:rsidP="002B519E">
      <w:pPr>
        <w:pStyle w:val="Prrafodelista"/>
        <w:numPr>
          <w:ilvl w:val="3"/>
          <w:numId w:val="17"/>
        </w:numPr>
        <w:spacing w:line="276" w:lineRule="auto"/>
        <w:rPr>
          <w:rFonts w:cs="Arial"/>
          <w:szCs w:val="24"/>
        </w:rPr>
      </w:pPr>
      <w:r w:rsidRPr="005730BA">
        <w:rPr>
          <w:rFonts w:cs="Arial"/>
          <w:szCs w:val="24"/>
        </w:rPr>
        <w:lastRenderedPageBreak/>
        <w:t xml:space="preserve">Estructura </w:t>
      </w:r>
    </w:p>
    <w:p w14:paraId="4380049C" w14:textId="77777777" w:rsidR="005730BA" w:rsidRPr="005730BA" w:rsidRDefault="003D2DF2" w:rsidP="002B519E">
      <w:pPr>
        <w:pStyle w:val="Prrafodelista"/>
        <w:numPr>
          <w:ilvl w:val="3"/>
          <w:numId w:val="17"/>
        </w:numPr>
        <w:spacing w:line="276" w:lineRule="auto"/>
        <w:rPr>
          <w:rFonts w:cs="Arial"/>
          <w:szCs w:val="24"/>
        </w:rPr>
      </w:pPr>
      <w:r w:rsidRPr="005730BA">
        <w:rPr>
          <w:rFonts w:cs="Arial"/>
          <w:szCs w:val="24"/>
        </w:rPr>
        <w:t xml:space="preserve">Función </w:t>
      </w:r>
    </w:p>
    <w:p w14:paraId="3BA9F4A4" w14:textId="77777777" w:rsidR="005730BA" w:rsidRPr="005730BA" w:rsidRDefault="003D2DF2" w:rsidP="002B519E">
      <w:pPr>
        <w:pStyle w:val="Prrafodelista"/>
        <w:numPr>
          <w:ilvl w:val="0"/>
          <w:numId w:val="17"/>
        </w:numPr>
        <w:spacing w:line="276" w:lineRule="auto"/>
        <w:rPr>
          <w:rFonts w:cs="Arial"/>
          <w:b/>
          <w:bCs/>
          <w:szCs w:val="24"/>
        </w:rPr>
      </w:pPr>
      <w:r w:rsidRPr="005730BA">
        <w:rPr>
          <w:rFonts w:cs="Arial"/>
          <w:b/>
          <w:bCs/>
          <w:szCs w:val="24"/>
        </w:rPr>
        <w:t>La célula</w:t>
      </w:r>
    </w:p>
    <w:p w14:paraId="41733CE9" w14:textId="77777777" w:rsidR="005730BA" w:rsidRPr="005730BA" w:rsidRDefault="003D2DF2" w:rsidP="002B519E">
      <w:pPr>
        <w:pStyle w:val="Prrafodelista"/>
        <w:numPr>
          <w:ilvl w:val="1"/>
          <w:numId w:val="17"/>
        </w:numPr>
        <w:spacing w:line="276" w:lineRule="auto"/>
        <w:rPr>
          <w:rFonts w:cs="Arial"/>
          <w:szCs w:val="24"/>
        </w:rPr>
      </w:pPr>
      <w:r w:rsidRPr="005730BA">
        <w:rPr>
          <w:rFonts w:cs="Arial"/>
          <w:szCs w:val="24"/>
        </w:rPr>
        <w:t>Definición y teoría celular</w:t>
      </w:r>
    </w:p>
    <w:p w14:paraId="064D00B2" w14:textId="77777777" w:rsidR="005730BA" w:rsidRPr="005730BA" w:rsidRDefault="003D2DF2" w:rsidP="002B519E">
      <w:pPr>
        <w:pStyle w:val="Prrafodelista"/>
        <w:numPr>
          <w:ilvl w:val="1"/>
          <w:numId w:val="17"/>
        </w:numPr>
        <w:spacing w:line="276" w:lineRule="auto"/>
        <w:rPr>
          <w:rFonts w:cs="Arial"/>
          <w:szCs w:val="24"/>
        </w:rPr>
      </w:pPr>
      <w:r w:rsidRPr="005730BA">
        <w:rPr>
          <w:rFonts w:cs="Arial"/>
          <w:szCs w:val="24"/>
        </w:rPr>
        <w:t>Tipos celulares</w:t>
      </w:r>
    </w:p>
    <w:p w14:paraId="531C6500" w14:textId="77777777" w:rsidR="005730BA" w:rsidRPr="005730BA" w:rsidRDefault="003D2DF2" w:rsidP="002B519E">
      <w:pPr>
        <w:pStyle w:val="Prrafodelista"/>
        <w:numPr>
          <w:ilvl w:val="1"/>
          <w:numId w:val="17"/>
        </w:numPr>
        <w:spacing w:line="276" w:lineRule="auto"/>
        <w:rPr>
          <w:rFonts w:cs="Arial"/>
          <w:szCs w:val="24"/>
        </w:rPr>
      </w:pPr>
      <w:r w:rsidRPr="005730BA">
        <w:rPr>
          <w:rFonts w:cs="Arial"/>
          <w:szCs w:val="24"/>
        </w:rPr>
        <w:t>Componentes y estructuras celulares</w:t>
      </w:r>
    </w:p>
    <w:p w14:paraId="787CC690" w14:textId="77777777" w:rsidR="005730BA" w:rsidRPr="005730BA" w:rsidRDefault="003D2DF2" w:rsidP="002B519E">
      <w:pPr>
        <w:pStyle w:val="Prrafodelista"/>
        <w:numPr>
          <w:ilvl w:val="2"/>
          <w:numId w:val="17"/>
        </w:numPr>
        <w:spacing w:line="276" w:lineRule="auto"/>
        <w:rPr>
          <w:rFonts w:cs="Arial"/>
          <w:szCs w:val="24"/>
        </w:rPr>
      </w:pPr>
      <w:r w:rsidRPr="005730BA">
        <w:rPr>
          <w:rFonts w:cs="Arial"/>
          <w:szCs w:val="24"/>
        </w:rPr>
        <w:t xml:space="preserve">Membrana plasmática </w:t>
      </w:r>
    </w:p>
    <w:p w14:paraId="4CBEB441" w14:textId="77777777" w:rsidR="005730BA" w:rsidRPr="005730BA" w:rsidRDefault="003D2DF2" w:rsidP="002B519E">
      <w:pPr>
        <w:pStyle w:val="Prrafodelista"/>
        <w:numPr>
          <w:ilvl w:val="2"/>
          <w:numId w:val="17"/>
        </w:numPr>
        <w:spacing w:line="276" w:lineRule="auto"/>
        <w:rPr>
          <w:rFonts w:cs="Arial"/>
          <w:szCs w:val="24"/>
        </w:rPr>
      </w:pPr>
      <w:r w:rsidRPr="005730BA">
        <w:rPr>
          <w:rFonts w:cs="Arial"/>
          <w:szCs w:val="24"/>
        </w:rPr>
        <w:t xml:space="preserve">Pared celular </w:t>
      </w:r>
    </w:p>
    <w:p w14:paraId="7DAA4646" w14:textId="77777777" w:rsidR="005730BA" w:rsidRPr="005730BA" w:rsidRDefault="003D2DF2" w:rsidP="002B519E">
      <w:pPr>
        <w:pStyle w:val="Prrafodelista"/>
        <w:numPr>
          <w:ilvl w:val="2"/>
          <w:numId w:val="17"/>
        </w:numPr>
        <w:spacing w:line="276" w:lineRule="auto"/>
        <w:rPr>
          <w:rFonts w:cs="Arial"/>
          <w:szCs w:val="24"/>
        </w:rPr>
      </w:pPr>
      <w:r w:rsidRPr="005730BA">
        <w:rPr>
          <w:rFonts w:cs="Arial"/>
          <w:szCs w:val="24"/>
        </w:rPr>
        <w:t xml:space="preserve">Núcleo </w:t>
      </w:r>
    </w:p>
    <w:p w14:paraId="51B55860" w14:textId="77777777" w:rsidR="005730BA" w:rsidRPr="005730BA" w:rsidRDefault="003D2DF2" w:rsidP="002B519E">
      <w:pPr>
        <w:pStyle w:val="Prrafodelista"/>
        <w:numPr>
          <w:ilvl w:val="2"/>
          <w:numId w:val="17"/>
        </w:numPr>
        <w:spacing w:line="276" w:lineRule="auto"/>
        <w:rPr>
          <w:rFonts w:cs="Arial"/>
          <w:szCs w:val="24"/>
        </w:rPr>
      </w:pPr>
      <w:r w:rsidRPr="005730BA">
        <w:rPr>
          <w:rFonts w:cs="Arial"/>
          <w:szCs w:val="24"/>
        </w:rPr>
        <w:t xml:space="preserve">Nucléolo </w:t>
      </w:r>
    </w:p>
    <w:p w14:paraId="29FB0A4A" w14:textId="77777777" w:rsidR="005730BA" w:rsidRPr="005730BA" w:rsidRDefault="003D2DF2" w:rsidP="002B519E">
      <w:pPr>
        <w:pStyle w:val="Prrafodelista"/>
        <w:numPr>
          <w:ilvl w:val="2"/>
          <w:numId w:val="17"/>
        </w:numPr>
        <w:spacing w:line="276" w:lineRule="auto"/>
        <w:rPr>
          <w:rFonts w:cs="Arial"/>
          <w:szCs w:val="24"/>
        </w:rPr>
      </w:pPr>
      <w:r w:rsidRPr="005730BA">
        <w:rPr>
          <w:rFonts w:cs="Arial"/>
          <w:szCs w:val="24"/>
        </w:rPr>
        <w:t xml:space="preserve">Citosol </w:t>
      </w:r>
    </w:p>
    <w:p w14:paraId="2FB01ED6" w14:textId="77777777" w:rsidR="005730BA" w:rsidRPr="005730BA" w:rsidRDefault="003D2DF2" w:rsidP="002B519E">
      <w:pPr>
        <w:pStyle w:val="Prrafodelista"/>
        <w:numPr>
          <w:ilvl w:val="2"/>
          <w:numId w:val="17"/>
        </w:numPr>
        <w:spacing w:line="276" w:lineRule="auto"/>
        <w:rPr>
          <w:rFonts w:cs="Arial"/>
          <w:szCs w:val="24"/>
        </w:rPr>
      </w:pPr>
      <w:r w:rsidRPr="005730BA">
        <w:rPr>
          <w:rFonts w:cs="Arial"/>
          <w:szCs w:val="24"/>
        </w:rPr>
        <w:t xml:space="preserve">Ribosomas </w:t>
      </w:r>
    </w:p>
    <w:p w14:paraId="139234E8" w14:textId="77777777" w:rsidR="005730BA" w:rsidRPr="005730BA" w:rsidRDefault="003D2DF2" w:rsidP="002B519E">
      <w:pPr>
        <w:pStyle w:val="Prrafodelista"/>
        <w:numPr>
          <w:ilvl w:val="2"/>
          <w:numId w:val="17"/>
        </w:numPr>
        <w:spacing w:line="276" w:lineRule="auto"/>
        <w:rPr>
          <w:rFonts w:cs="Arial"/>
          <w:szCs w:val="24"/>
        </w:rPr>
      </w:pPr>
      <w:r w:rsidRPr="005730BA">
        <w:rPr>
          <w:rFonts w:cs="Arial"/>
          <w:szCs w:val="24"/>
        </w:rPr>
        <w:t xml:space="preserve">Retículo endoplásmico </w:t>
      </w:r>
    </w:p>
    <w:p w14:paraId="72E0ABEF" w14:textId="77777777" w:rsidR="005730BA" w:rsidRPr="005730BA" w:rsidRDefault="003D2DF2" w:rsidP="002B519E">
      <w:pPr>
        <w:pStyle w:val="Prrafodelista"/>
        <w:numPr>
          <w:ilvl w:val="2"/>
          <w:numId w:val="17"/>
        </w:numPr>
        <w:spacing w:line="276" w:lineRule="auto"/>
        <w:rPr>
          <w:rFonts w:cs="Arial"/>
          <w:szCs w:val="24"/>
        </w:rPr>
      </w:pPr>
      <w:r w:rsidRPr="005730BA">
        <w:rPr>
          <w:rFonts w:cs="Arial"/>
          <w:szCs w:val="24"/>
        </w:rPr>
        <w:t xml:space="preserve">Complejo de Golgi </w:t>
      </w:r>
    </w:p>
    <w:p w14:paraId="0FA178A2" w14:textId="77777777" w:rsidR="005730BA" w:rsidRPr="005730BA" w:rsidRDefault="003D2DF2" w:rsidP="002B519E">
      <w:pPr>
        <w:pStyle w:val="Prrafodelista"/>
        <w:numPr>
          <w:ilvl w:val="2"/>
          <w:numId w:val="17"/>
        </w:numPr>
        <w:spacing w:line="276" w:lineRule="auto"/>
        <w:rPr>
          <w:rFonts w:cs="Arial"/>
          <w:szCs w:val="24"/>
        </w:rPr>
      </w:pPr>
      <w:r w:rsidRPr="005730BA">
        <w:rPr>
          <w:rFonts w:cs="Arial"/>
          <w:szCs w:val="24"/>
        </w:rPr>
        <w:t xml:space="preserve">Lisosomas y peroxisomas </w:t>
      </w:r>
    </w:p>
    <w:p w14:paraId="7DBD5E71" w14:textId="40EAED61" w:rsidR="005730BA" w:rsidRPr="005730BA" w:rsidRDefault="003D2DF2" w:rsidP="002B519E">
      <w:pPr>
        <w:pStyle w:val="Prrafodelista"/>
        <w:numPr>
          <w:ilvl w:val="2"/>
          <w:numId w:val="17"/>
        </w:numPr>
        <w:spacing w:line="276" w:lineRule="auto"/>
        <w:rPr>
          <w:rFonts w:cs="Arial"/>
          <w:szCs w:val="24"/>
        </w:rPr>
      </w:pPr>
      <w:r w:rsidRPr="005730BA">
        <w:rPr>
          <w:rFonts w:cs="Arial"/>
          <w:szCs w:val="24"/>
        </w:rPr>
        <w:t xml:space="preserve">Mitocondria </w:t>
      </w:r>
    </w:p>
    <w:p w14:paraId="1F47744E" w14:textId="77777777" w:rsidR="005730BA" w:rsidRPr="005730BA" w:rsidRDefault="003D2DF2" w:rsidP="002B519E">
      <w:pPr>
        <w:pStyle w:val="Prrafodelista"/>
        <w:numPr>
          <w:ilvl w:val="2"/>
          <w:numId w:val="17"/>
        </w:numPr>
        <w:spacing w:line="276" w:lineRule="auto"/>
        <w:rPr>
          <w:rFonts w:cs="Arial"/>
          <w:szCs w:val="24"/>
        </w:rPr>
      </w:pPr>
      <w:r w:rsidRPr="005730BA">
        <w:rPr>
          <w:rFonts w:cs="Arial"/>
          <w:szCs w:val="24"/>
        </w:rPr>
        <w:t>Citoesqueleto</w:t>
      </w:r>
    </w:p>
    <w:p w14:paraId="71E80A6D" w14:textId="77777777" w:rsidR="005730BA" w:rsidRPr="005730BA" w:rsidRDefault="003D2DF2" w:rsidP="002B519E">
      <w:pPr>
        <w:pStyle w:val="Prrafodelista"/>
        <w:numPr>
          <w:ilvl w:val="2"/>
          <w:numId w:val="17"/>
        </w:numPr>
        <w:spacing w:line="276" w:lineRule="auto"/>
        <w:rPr>
          <w:rFonts w:cs="Arial"/>
          <w:szCs w:val="24"/>
        </w:rPr>
      </w:pPr>
      <w:r w:rsidRPr="005730BA">
        <w:rPr>
          <w:rFonts w:cs="Arial"/>
          <w:szCs w:val="24"/>
        </w:rPr>
        <w:t xml:space="preserve">Cilios y flagelos </w:t>
      </w:r>
    </w:p>
    <w:p w14:paraId="5163CAF1" w14:textId="77777777" w:rsidR="005730BA" w:rsidRPr="005730BA" w:rsidRDefault="003D2DF2" w:rsidP="002B519E">
      <w:pPr>
        <w:pStyle w:val="Prrafodelista"/>
        <w:numPr>
          <w:ilvl w:val="2"/>
          <w:numId w:val="17"/>
        </w:numPr>
        <w:spacing w:line="276" w:lineRule="auto"/>
        <w:rPr>
          <w:rFonts w:cs="Arial"/>
          <w:szCs w:val="24"/>
        </w:rPr>
      </w:pPr>
      <w:r w:rsidRPr="005730BA">
        <w:rPr>
          <w:rFonts w:cs="Arial"/>
          <w:szCs w:val="24"/>
        </w:rPr>
        <w:t xml:space="preserve">Vacuola </w:t>
      </w:r>
    </w:p>
    <w:p w14:paraId="4C225D8F" w14:textId="77777777" w:rsidR="005730BA" w:rsidRPr="005730BA" w:rsidRDefault="003D2DF2" w:rsidP="002B519E">
      <w:pPr>
        <w:pStyle w:val="Prrafodelista"/>
        <w:numPr>
          <w:ilvl w:val="1"/>
          <w:numId w:val="17"/>
        </w:numPr>
        <w:spacing w:line="276" w:lineRule="auto"/>
        <w:rPr>
          <w:rFonts w:cs="Arial"/>
          <w:szCs w:val="24"/>
        </w:rPr>
      </w:pPr>
      <w:r w:rsidRPr="005730BA">
        <w:rPr>
          <w:rFonts w:cs="Arial"/>
          <w:szCs w:val="24"/>
        </w:rPr>
        <w:t xml:space="preserve">Características de los organismos vivos </w:t>
      </w:r>
    </w:p>
    <w:p w14:paraId="35E7AD91" w14:textId="77777777" w:rsidR="005730BA" w:rsidRPr="005730BA" w:rsidRDefault="003D2DF2" w:rsidP="002B519E">
      <w:pPr>
        <w:pStyle w:val="Prrafodelista"/>
        <w:numPr>
          <w:ilvl w:val="2"/>
          <w:numId w:val="17"/>
        </w:numPr>
        <w:spacing w:line="276" w:lineRule="auto"/>
        <w:rPr>
          <w:rFonts w:cs="Arial"/>
          <w:szCs w:val="24"/>
        </w:rPr>
      </w:pPr>
      <w:r w:rsidRPr="005730BA">
        <w:rPr>
          <w:rFonts w:cs="Arial"/>
          <w:szCs w:val="24"/>
        </w:rPr>
        <w:t xml:space="preserve">Mecanismo de transporte transmembranal </w:t>
      </w:r>
    </w:p>
    <w:p w14:paraId="599AA774" w14:textId="77777777" w:rsidR="005730BA" w:rsidRPr="005730BA" w:rsidRDefault="003D2DF2" w:rsidP="002B519E">
      <w:pPr>
        <w:pStyle w:val="Prrafodelista"/>
        <w:numPr>
          <w:ilvl w:val="3"/>
          <w:numId w:val="17"/>
        </w:numPr>
        <w:spacing w:line="276" w:lineRule="auto"/>
        <w:rPr>
          <w:rFonts w:cs="Arial"/>
          <w:szCs w:val="24"/>
        </w:rPr>
      </w:pPr>
      <w:r w:rsidRPr="005730BA">
        <w:rPr>
          <w:rFonts w:cs="Arial"/>
          <w:szCs w:val="24"/>
        </w:rPr>
        <w:t xml:space="preserve">Transporte pasivo </w:t>
      </w:r>
    </w:p>
    <w:p w14:paraId="0B932A4B" w14:textId="77777777" w:rsidR="005730BA" w:rsidRPr="005730BA" w:rsidRDefault="003D2DF2" w:rsidP="002B519E">
      <w:pPr>
        <w:pStyle w:val="Prrafodelista"/>
        <w:numPr>
          <w:ilvl w:val="3"/>
          <w:numId w:val="17"/>
        </w:numPr>
        <w:spacing w:line="276" w:lineRule="auto"/>
        <w:rPr>
          <w:rFonts w:cs="Arial"/>
          <w:szCs w:val="24"/>
        </w:rPr>
      </w:pPr>
      <w:r w:rsidRPr="005730BA">
        <w:rPr>
          <w:rFonts w:cs="Arial"/>
          <w:szCs w:val="24"/>
        </w:rPr>
        <w:t xml:space="preserve">Difusión simple </w:t>
      </w:r>
    </w:p>
    <w:p w14:paraId="55C1580F" w14:textId="77777777" w:rsidR="005730BA" w:rsidRPr="005730BA" w:rsidRDefault="003D2DF2" w:rsidP="002B519E">
      <w:pPr>
        <w:pStyle w:val="Prrafodelista"/>
        <w:numPr>
          <w:ilvl w:val="3"/>
          <w:numId w:val="17"/>
        </w:numPr>
        <w:spacing w:line="276" w:lineRule="auto"/>
        <w:rPr>
          <w:rFonts w:cs="Arial"/>
          <w:szCs w:val="24"/>
        </w:rPr>
      </w:pPr>
      <w:r w:rsidRPr="005730BA">
        <w:rPr>
          <w:rFonts w:cs="Arial"/>
          <w:szCs w:val="24"/>
        </w:rPr>
        <w:t xml:space="preserve">Difusión facilitada </w:t>
      </w:r>
    </w:p>
    <w:p w14:paraId="3208BFD9" w14:textId="77777777" w:rsidR="005730BA" w:rsidRPr="005730BA" w:rsidRDefault="003D2DF2" w:rsidP="002B519E">
      <w:pPr>
        <w:pStyle w:val="Prrafodelista"/>
        <w:numPr>
          <w:ilvl w:val="3"/>
          <w:numId w:val="17"/>
        </w:numPr>
        <w:spacing w:line="276" w:lineRule="auto"/>
        <w:rPr>
          <w:rFonts w:cs="Arial"/>
          <w:szCs w:val="24"/>
        </w:rPr>
      </w:pPr>
      <w:r w:rsidRPr="005730BA">
        <w:rPr>
          <w:rFonts w:cs="Arial"/>
          <w:szCs w:val="24"/>
        </w:rPr>
        <w:t xml:space="preserve">Osmosis </w:t>
      </w:r>
    </w:p>
    <w:p w14:paraId="7E1B7488" w14:textId="77777777" w:rsidR="005730BA" w:rsidRPr="005730BA" w:rsidRDefault="003D2DF2" w:rsidP="002B519E">
      <w:pPr>
        <w:pStyle w:val="Prrafodelista"/>
        <w:numPr>
          <w:ilvl w:val="3"/>
          <w:numId w:val="17"/>
        </w:numPr>
        <w:spacing w:line="276" w:lineRule="auto"/>
        <w:rPr>
          <w:rFonts w:cs="Arial"/>
          <w:szCs w:val="24"/>
        </w:rPr>
      </w:pPr>
      <w:r w:rsidRPr="005730BA">
        <w:rPr>
          <w:rFonts w:cs="Arial"/>
          <w:szCs w:val="24"/>
        </w:rPr>
        <w:t xml:space="preserve">Transporte activo </w:t>
      </w:r>
    </w:p>
    <w:p w14:paraId="010D6221" w14:textId="77777777" w:rsidR="005730BA" w:rsidRPr="005730BA" w:rsidRDefault="003D2DF2" w:rsidP="002B519E">
      <w:pPr>
        <w:pStyle w:val="Prrafodelista"/>
        <w:numPr>
          <w:ilvl w:val="3"/>
          <w:numId w:val="17"/>
        </w:numPr>
        <w:spacing w:line="276" w:lineRule="auto"/>
        <w:rPr>
          <w:rFonts w:cs="Arial"/>
          <w:szCs w:val="24"/>
        </w:rPr>
      </w:pPr>
      <w:r w:rsidRPr="005730BA">
        <w:rPr>
          <w:rFonts w:cs="Arial"/>
          <w:szCs w:val="24"/>
        </w:rPr>
        <w:t xml:space="preserve">Transporte por vesículas </w:t>
      </w:r>
    </w:p>
    <w:p w14:paraId="48278A6E" w14:textId="77777777" w:rsidR="005730BA" w:rsidRPr="005730BA" w:rsidRDefault="003D2DF2" w:rsidP="002B519E">
      <w:pPr>
        <w:pStyle w:val="Prrafodelista"/>
        <w:numPr>
          <w:ilvl w:val="3"/>
          <w:numId w:val="17"/>
        </w:numPr>
        <w:spacing w:line="276" w:lineRule="auto"/>
        <w:rPr>
          <w:rFonts w:cs="Arial"/>
          <w:szCs w:val="24"/>
        </w:rPr>
      </w:pPr>
      <w:r w:rsidRPr="005730BA">
        <w:rPr>
          <w:rFonts w:cs="Arial"/>
          <w:szCs w:val="24"/>
        </w:rPr>
        <w:t xml:space="preserve">Endocitosis (fagocitosis y pinocitosis) </w:t>
      </w:r>
    </w:p>
    <w:p w14:paraId="2DD76EBC" w14:textId="77777777" w:rsidR="005730BA" w:rsidRPr="005730BA" w:rsidRDefault="003D2DF2" w:rsidP="002B519E">
      <w:pPr>
        <w:pStyle w:val="Prrafodelista"/>
        <w:numPr>
          <w:ilvl w:val="3"/>
          <w:numId w:val="17"/>
        </w:numPr>
        <w:spacing w:line="276" w:lineRule="auto"/>
        <w:rPr>
          <w:rFonts w:cs="Arial"/>
          <w:szCs w:val="24"/>
        </w:rPr>
      </w:pPr>
      <w:r w:rsidRPr="005730BA">
        <w:rPr>
          <w:rFonts w:cs="Arial"/>
          <w:szCs w:val="24"/>
        </w:rPr>
        <w:t xml:space="preserve">Exocitosis </w:t>
      </w:r>
    </w:p>
    <w:p w14:paraId="1C2295A8" w14:textId="77777777" w:rsidR="005730BA" w:rsidRPr="005730BA" w:rsidRDefault="003D2DF2" w:rsidP="002B519E">
      <w:pPr>
        <w:pStyle w:val="Prrafodelista"/>
        <w:numPr>
          <w:ilvl w:val="2"/>
          <w:numId w:val="17"/>
        </w:numPr>
        <w:spacing w:line="276" w:lineRule="auto"/>
        <w:rPr>
          <w:rFonts w:cs="Arial"/>
          <w:szCs w:val="24"/>
        </w:rPr>
      </w:pPr>
      <w:r w:rsidRPr="005730BA">
        <w:rPr>
          <w:rFonts w:cs="Arial"/>
          <w:szCs w:val="24"/>
        </w:rPr>
        <w:t xml:space="preserve">Ciclo celular </w:t>
      </w:r>
    </w:p>
    <w:p w14:paraId="5B05588B" w14:textId="77777777" w:rsidR="005730BA" w:rsidRPr="005730BA" w:rsidRDefault="003D2DF2" w:rsidP="002B519E">
      <w:pPr>
        <w:pStyle w:val="Prrafodelista"/>
        <w:numPr>
          <w:ilvl w:val="3"/>
          <w:numId w:val="17"/>
        </w:numPr>
        <w:spacing w:line="276" w:lineRule="auto"/>
        <w:rPr>
          <w:rFonts w:cs="Arial"/>
          <w:szCs w:val="24"/>
        </w:rPr>
      </w:pPr>
      <w:r w:rsidRPr="005730BA">
        <w:rPr>
          <w:rFonts w:cs="Arial"/>
          <w:szCs w:val="24"/>
        </w:rPr>
        <w:t xml:space="preserve">Interfase  </w:t>
      </w:r>
    </w:p>
    <w:p w14:paraId="4EC49CDA" w14:textId="77777777" w:rsidR="005730BA" w:rsidRPr="005730BA" w:rsidRDefault="003D2DF2" w:rsidP="002B519E">
      <w:pPr>
        <w:pStyle w:val="Prrafodelista"/>
        <w:numPr>
          <w:ilvl w:val="3"/>
          <w:numId w:val="17"/>
        </w:numPr>
        <w:spacing w:line="276" w:lineRule="auto"/>
        <w:rPr>
          <w:rFonts w:cs="Arial"/>
          <w:szCs w:val="24"/>
        </w:rPr>
      </w:pPr>
      <w:r w:rsidRPr="005730BA">
        <w:rPr>
          <w:rFonts w:cs="Arial"/>
          <w:szCs w:val="24"/>
        </w:rPr>
        <w:t xml:space="preserve">División celular </w:t>
      </w:r>
    </w:p>
    <w:p w14:paraId="05929BA9" w14:textId="77777777" w:rsidR="005730BA" w:rsidRPr="005730BA" w:rsidRDefault="003D2DF2" w:rsidP="002B519E">
      <w:pPr>
        <w:pStyle w:val="Prrafodelista"/>
        <w:numPr>
          <w:ilvl w:val="3"/>
          <w:numId w:val="17"/>
        </w:numPr>
        <w:spacing w:line="276" w:lineRule="auto"/>
        <w:rPr>
          <w:rFonts w:cs="Arial"/>
          <w:szCs w:val="24"/>
        </w:rPr>
      </w:pPr>
      <w:r w:rsidRPr="005730BA">
        <w:rPr>
          <w:rFonts w:cs="Arial"/>
          <w:szCs w:val="24"/>
        </w:rPr>
        <w:t xml:space="preserve">Muerte celular </w:t>
      </w:r>
    </w:p>
    <w:p w14:paraId="26246B97" w14:textId="77777777" w:rsidR="005730BA" w:rsidRPr="005730BA" w:rsidRDefault="003D2DF2" w:rsidP="002B519E">
      <w:pPr>
        <w:pStyle w:val="Prrafodelista"/>
        <w:numPr>
          <w:ilvl w:val="0"/>
          <w:numId w:val="17"/>
        </w:numPr>
        <w:spacing w:line="276" w:lineRule="auto"/>
        <w:rPr>
          <w:rFonts w:cs="Arial"/>
          <w:b/>
          <w:bCs/>
          <w:szCs w:val="24"/>
        </w:rPr>
      </w:pPr>
      <w:r w:rsidRPr="005730BA">
        <w:rPr>
          <w:rFonts w:cs="Arial"/>
          <w:b/>
          <w:bCs/>
          <w:szCs w:val="24"/>
        </w:rPr>
        <w:t>Introducción al Metabolismo</w:t>
      </w:r>
    </w:p>
    <w:p w14:paraId="3CD67FA5" w14:textId="77777777" w:rsidR="005730BA" w:rsidRPr="005730BA" w:rsidRDefault="003D2DF2" w:rsidP="002B519E">
      <w:pPr>
        <w:pStyle w:val="Prrafodelista"/>
        <w:numPr>
          <w:ilvl w:val="1"/>
          <w:numId w:val="17"/>
        </w:numPr>
        <w:spacing w:line="276" w:lineRule="auto"/>
        <w:rPr>
          <w:rFonts w:cs="Arial"/>
          <w:szCs w:val="24"/>
        </w:rPr>
      </w:pPr>
      <w:r w:rsidRPr="005730BA">
        <w:rPr>
          <w:rFonts w:cs="Arial"/>
          <w:szCs w:val="24"/>
        </w:rPr>
        <w:t>Definiciones: Metabolismo, crecimiento y desarrollo</w:t>
      </w:r>
    </w:p>
    <w:p w14:paraId="1FED4F97" w14:textId="63B13BEF" w:rsidR="002B519E" w:rsidRPr="002B519E" w:rsidRDefault="003D2DF2" w:rsidP="002B519E">
      <w:pPr>
        <w:pStyle w:val="Prrafodelista"/>
        <w:numPr>
          <w:ilvl w:val="1"/>
          <w:numId w:val="17"/>
        </w:numPr>
        <w:spacing w:line="276" w:lineRule="auto"/>
        <w:rPr>
          <w:rFonts w:cs="Arial"/>
          <w:b/>
          <w:bCs/>
          <w:szCs w:val="24"/>
        </w:rPr>
      </w:pPr>
      <w:r w:rsidRPr="005730BA">
        <w:rPr>
          <w:rFonts w:cs="Arial"/>
          <w:szCs w:val="24"/>
        </w:rPr>
        <w:t>Fases del metabolismo: Anabolismo y catabolismo</w:t>
      </w:r>
    </w:p>
    <w:p w14:paraId="104B92A1" w14:textId="77777777" w:rsidR="002B519E" w:rsidRDefault="002B519E">
      <w:pPr>
        <w:rPr>
          <w:rFonts w:cs="Arial"/>
          <w:b/>
          <w:bCs/>
          <w:szCs w:val="24"/>
        </w:rPr>
      </w:pPr>
      <w:r>
        <w:rPr>
          <w:rFonts w:cs="Arial"/>
          <w:b/>
          <w:bCs/>
          <w:szCs w:val="24"/>
        </w:rPr>
        <w:br w:type="page"/>
      </w:r>
    </w:p>
    <w:p w14:paraId="0322A52D" w14:textId="17F7963E" w:rsidR="003D2DF2" w:rsidRPr="002B519E" w:rsidRDefault="003D2DF2" w:rsidP="002B519E">
      <w:pPr>
        <w:spacing w:line="276" w:lineRule="auto"/>
        <w:rPr>
          <w:rFonts w:cs="Arial"/>
          <w:b/>
          <w:bCs/>
          <w:szCs w:val="24"/>
        </w:rPr>
      </w:pPr>
      <w:r w:rsidRPr="002B519E">
        <w:rPr>
          <w:rFonts w:cs="Arial"/>
          <w:b/>
          <w:bCs/>
          <w:szCs w:val="24"/>
        </w:rPr>
        <w:lastRenderedPageBreak/>
        <w:t xml:space="preserve">Bibliografía (autor, año, título y editorial) </w:t>
      </w:r>
    </w:p>
    <w:p w14:paraId="263D0CE4" w14:textId="77777777" w:rsidR="00EF0EFA" w:rsidRPr="002B519E" w:rsidRDefault="00EF0EFA" w:rsidP="00EF0EFA">
      <w:pPr>
        <w:pStyle w:val="Prrafodelista"/>
        <w:numPr>
          <w:ilvl w:val="0"/>
          <w:numId w:val="29"/>
        </w:numPr>
        <w:jc w:val="both"/>
      </w:pPr>
      <w:r w:rsidRPr="002B519E">
        <w:t>Armendáriz, Juan. (2013). Biología Molecular Fundamentos y Aplicaciones. McGraw Hill/Interamericana.</w:t>
      </w:r>
    </w:p>
    <w:p w14:paraId="0F244852" w14:textId="77777777" w:rsidR="00EF0EFA" w:rsidRPr="002B519E" w:rsidRDefault="00EF0EFA" w:rsidP="00EF0EFA">
      <w:pPr>
        <w:pStyle w:val="Prrafodelista"/>
        <w:numPr>
          <w:ilvl w:val="0"/>
          <w:numId w:val="29"/>
        </w:numPr>
        <w:jc w:val="both"/>
      </w:pPr>
      <w:r w:rsidRPr="00EF0EFA">
        <w:rPr>
          <w:rFonts w:cstheme="minorHAnsi"/>
          <w:shd w:val="clear" w:color="auto" w:fill="FFFFFF"/>
        </w:rPr>
        <w:t xml:space="preserve">Barret, K. E., Barman, S. M., </w:t>
      </w:r>
      <w:proofErr w:type="spellStart"/>
      <w:r w:rsidRPr="00EF0EFA">
        <w:rPr>
          <w:rFonts w:cstheme="minorHAnsi"/>
          <w:shd w:val="clear" w:color="auto" w:fill="FFFFFF"/>
        </w:rPr>
        <w:t>Boitano</w:t>
      </w:r>
      <w:proofErr w:type="spellEnd"/>
      <w:r w:rsidRPr="00EF0EFA">
        <w:rPr>
          <w:rFonts w:cstheme="minorHAnsi"/>
          <w:shd w:val="clear" w:color="auto" w:fill="FFFFFF"/>
        </w:rPr>
        <w:t>, S., &amp; Brooks, H. L. (2016). Ganong, Fisiología Médica. 25 ed.  McGraw Hill – Lange, México.</w:t>
      </w:r>
    </w:p>
    <w:p w14:paraId="7DF71BD2" w14:textId="77777777" w:rsidR="00EF0EFA" w:rsidRPr="002B519E" w:rsidRDefault="00EF0EFA" w:rsidP="00EF0EFA">
      <w:pPr>
        <w:pStyle w:val="Prrafodelista"/>
        <w:numPr>
          <w:ilvl w:val="0"/>
          <w:numId w:val="29"/>
        </w:numPr>
        <w:jc w:val="both"/>
      </w:pPr>
      <w:r w:rsidRPr="002B519E">
        <w:t>Bruce, Alberts. (2011). Introducción a la Biología Celular. Médica Panamericana.</w:t>
      </w:r>
    </w:p>
    <w:p w14:paraId="0BF343AC" w14:textId="77777777" w:rsidR="00EF0EFA" w:rsidRPr="002B519E" w:rsidRDefault="00EF0EFA" w:rsidP="00EF0EFA">
      <w:pPr>
        <w:pStyle w:val="Prrafodelista"/>
        <w:numPr>
          <w:ilvl w:val="0"/>
          <w:numId w:val="29"/>
        </w:numPr>
        <w:jc w:val="both"/>
      </w:pPr>
      <w:r w:rsidRPr="002B519E">
        <w:t>Curtis, Helena (2008). Biología de Curtis. Médica Panamericana.</w:t>
      </w:r>
    </w:p>
    <w:p w14:paraId="0E77E50B" w14:textId="77777777" w:rsidR="00EF0EFA" w:rsidRPr="002B519E" w:rsidRDefault="00EF0EFA" w:rsidP="00EF0EFA">
      <w:pPr>
        <w:pStyle w:val="Prrafodelista"/>
        <w:numPr>
          <w:ilvl w:val="0"/>
          <w:numId w:val="29"/>
        </w:numPr>
        <w:jc w:val="both"/>
      </w:pPr>
      <w:r w:rsidRPr="002B519E">
        <w:t>Karp, Gerald. (2014). Biología Celular y Molecular. Conceptos y Experimentos. McGraw Hill.</w:t>
      </w:r>
    </w:p>
    <w:p w14:paraId="289A9C62" w14:textId="77777777" w:rsidR="00EF0EFA" w:rsidRPr="002B519E" w:rsidRDefault="00EF0EFA" w:rsidP="00EF0EFA">
      <w:pPr>
        <w:pStyle w:val="Prrafodelista"/>
        <w:numPr>
          <w:ilvl w:val="0"/>
          <w:numId w:val="29"/>
        </w:numPr>
        <w:jc w:val="both"/>
      </w:pPr>
      <w:proofErr w:type="spellStart"/>
      <w:r w:rsidRPr="002B519E">
        <w:t>Lisker</w:t>
      </w:r>
      <w:proofErr w:type="spellEnd"/>
      <w:r w:rsidRPr="002B519E">
        <w:t>, Rubén. (2013). Introducción a la Genética Humana. Manual Moderno.</w:t>
      </w:r>
    </w:p>
    <w:p w14:paraId="4E6E16B8" w14:textId="77777777" w:rsidR="00EF0EFA" w:rsidRPr="00EF0EFA" w:rsidRDefault="00EF0EFA" w:rsidP="00EF0EFA">
      <w:pPr>
        <w:pStyle w:val="Prrafodelista"/>
        <w:numPr>
          <w:ilvl w:val="0"/>
          <w:numId w:val="29"/>
        </w:numPr>
        <w:jc w:val="both"/>
        <w:rPr>
          <w:lang w:val="en-US"/>
        </w:rPr>
      </w:pPr>
      <w:r w:rsidRPr="00EF0EFA">
        <w:rPr>
          <w:rFonts w:eastAsia="Times New Roman" w:cstheme="minorHAnsi"/>
          <w:lang w:val="en-US" w:eastAsia="es-MX"/>
        </w:rPr>
        <w:t>Sharyn A. Endow, Adam P. Russell. (2015). Basics: Biophysics-A-step-by-step Introduction to concepts for students. Lesson plan: Diffusion.</w:t>
      </w:r>
    </w:p>
    <w:p w14:paraId="706A76BE" w14:textId="77777777" w:rsidR="00EF0EFA" w:rsidRDefault="00EF0EFA" w:rsidP="00EF0EFA">
      <w:pPr>
        <w:pStyle w:val="Prrafodelista"/>
        <w:numPr>
          <w:ilvl w:val="0"/>
          <w:numId w:val="29"/>
        </w:numPr>
        <w:jc w:val="both"/>
      </w:pPr>
      <w:r w:rsidRPr="002B519E">
        <w:t>Solari, Alberto. (2011). Genética Humana. Fundamentos y Aplicaciones en Medicina. Médica Panamericana</w:t>
      </w:r>
    </w:p>
    <w:p w14:paraId="0FA80A7D" w14:textId="3A562683" w:rsidR="00267F2A" w:rsidRPr="00EF0EFA" w:rsidRDefault="00267F2A" w:rsidP="00EF0EFA">
      <w:pPr>
        <w:pStyle w:val="Prrafodelista"/>
        <w:numPr>
          <w:ilvl w:val="0"/>
          <w:numId w:val="29"/>
        </w:numPr>
        <w:jc w:val="both"/>
        <w:rPr>
          <w:lang w:val="en-US"/>
        </w:rPr>
      </w:pPr>
      <w:r w:rsidRPr="00EF0EFA">
        <w:rPr>
          <w:lang w:val="en-US"/>
        </w:rPr>
        <w:br w:type="page"/>
      </w:r>
    </w:p>
    <w:p w14:paraId="1A87629B" w14:textId="77777777" w:rsidR="000A6852" w:rsidRPr="00B74EF5" w:rsidRDefault="000A6852" w:rsidP="000A6852">
      <w:pPr>
        <w:pStyle w:val="Ttulo1"/>
      </w:pPr>
      <w:r w:rsidRPr="00B74EF5">
        <w:lastRenderedPageBreak/>
        <w:t>Guía de pregunta</w:t>
      </w:r>
    </w:p>
    <w:p w14:paraId="14E0A8B6" w14:textId="77777777" w:rsidR="00EF0EFA" w:rsidRPr="00EF0EFA" w:rsidRDefault="00EF0EFA" w:rsidP="00EF0EFA"/>
    <w:p w14:paraId="07A8B055" w14:textId="77777777" w:rsidR="00267F2A" w:rsidRPr="00267F2A" w:rsidRDefault="00267F2A" w:rsidP="00835018">
      <w:pPr>
        <w:pStyle w:val="Prrafodelista"/>
        <w:numPr>
          <w:ilvl w:val="0"/>
          <w:numId w:val="28"/>
        </w:numPr>
        <w:spacing w:line="360" w:lineRule="auto"/>
        <w:rPr>
          <w:b/>
          <w:bCs/>
        </w:rPr>
      </w:pPr>
      <w:r w:rsidRPr="00267F2A">
        <w:rPr>
          <w:b/>
          <w:bCs/>
        </w:rPr>
        <w:t>A la unidad estructural y funcional en los seres vivos se le llama:</w:t>
      </w:r>
    </w:p>
    <w:p w14:paraId="6D8162AD" w14:textId="757461A0" w:rsidR="00267F2A" w:rsidRDefault="00267F2A" w:rsidP="00835018">
      <w:pPr>
        <w:pStyle w:val="Prrafodelista"/>
        <w:spacing w:line="360" w:lineRule="auto"/>
        <w:ind w:left="816"/>
      </w:pPr>
      <w:r>
        <w:t xml:space="preserve">A. Tejido        </w:t>
      </w:r>
      <w:r>
        <w:tab/>
      </w:r>
      <w:r>
        <w:tab/>
        <w:t xml:space="preserve">B. Célula      </w:t>
      </w:r>
      <w:r>
        <w:tab/>
      </w:r>
      <w:r>
        <w:tab/>
        <w:t xml:space="preserve">C. Órgano          </w:t>
      </w:r>
      <w:r>
        <w:tab/>
      </w:r>
      <w:r>
        <w:tab/>
        <w:t xml:space="preserve"> D. Sistema </w:t>
      </w:r>
    </w:p>
    <w:p w14:paraId="17B370B9" w14:textId="4B5E8B73" w:rsidR="00267F2A" w:rsidRPr="00267F2A" w:rsidRDefault="00267F2A" w:rsidP="00835018">
      <w:pPr>
        <w:pStyle w:val="Prrafodelista"/>
        <w:numPr>
          <w:ilvl w:val="0"/>
          <w:numId w:val="28"/>
        </w:numPr>
        <w:spacing w:line="360" w:lineRule="auto"/>
        <w:rPr>
          <w:b/>
          <w:bCs/>
        </w:rPr>
      </w:pPr>
      <w:r w:rsidRPr="00267F2A">
        <w:rPr>
          <w:b/>
          <w:bCs/>
        </w:rPr>
        <w:t xml:space="preserve">¿Cuál de los siguientes elementos químicos es un bioelemento secundario? </w:t>
      </w:r>
    </w:p>
    <w:p w14:paraId="59F83602" w14:textId="3A91A033" w:rsidR="00267F2A" w:rsidRDefault="00267F2A" w:rsidP="00835018">
      <w:pPr>
        <w:pStyle w:val="Prrafodelista"/>
        <w:spacing w:line="360" w:lineRule="auto"/>
        <w:ind w:left="816"/>
      </w:pPr>
      <w:r>
        <w:t xml:space="preserve">A. </w:t>
      </w:r>
      <w:proofErr w:type="spellStart"/>
      <w:r>
        <w:t>Na</w:t>
      </w:r>
      <w:proofErr w:type="spellEnd"/>
      <w:r>
        <w:t xml:space="preserve">       </w:t>
      </w:r>
      <w:r>
        <w:tab/>
      </w:r>
      <w:r>
        <w:tab/>
        <w:t xml:space="preserve"> B. </w:t>
      </w:r>
      <w:proofErr w:type="spellStart"/>
      <w:r>
        <w:t>bH</w:t>
      </w:r>
      <w:proofErr w:type="spellEnd"/>
      <w:r>
        <w:t xml:space="preserve">          </w:t>
      </w:r>
      <w:r>
        <w:tab/>
      </w:r>
      <w:r>
        <w:tab/>
        <w:t xml:space="preserve">C. C                 </w:t>
      </w:r>
      <w:r>
        <w:tab/>
      </w:r>
      <w:r>
        <w:tab/>
        <w:t xml:space="preserve"> D. N</w:t>
      </w:r>
    </w:p>
    <w:p w14:paraId="223CCB89" w14:textId="14AB9CBD" w:rsidR="00267F2A" w:rsidRPr="00267F2A" w:rsidRDefault="00267F2A" w:rsidP="00835018">
      <w:pPr>
        <w:pStyle w:val="Prrafodelista"/>
        <w:numPr>
          <w:ilvl w:val="0"/>
          <w:numId w:val="28"/>
        </w:numPr>
        <w:spacing w:line="360" w:lineRule="auto"/>
        <w:rPr>
          <w:b/>
          <w:bCs/>
        </w:rPr>
      </w:pPr>
      <w:r w:rsidRPr="00267F2A">
        <w:rPr>
          <w:b/>
          <w:bCs/>
        </w:rPr>
        <w:t xml:space="preserve">Una de las siguientes funciones no corresponde a los lípidos ¿Cuál es? </w:t>
      </w:r>
    </w:p>
    <w:p w14:paraId="0ABEE1AD" w14:textId="05B19178" w:rsidR="00835018" w:rsidRDefault="00267F2A" w:rsidP="00835018">
      <w:pPr>
        <w:pStyle w:val="Prrafodelista"/>
        <w:spacing w:after="0" w:line="360" w:lineRule="auto"/>
        <w:ind w:left="816"/>
      </w:pPr>
      <w:r>
        <w:t xml:space="preserve">A. Forman parte de las membranas celulares        </w:t>
      </w:r>
      <w:r w:rsidR="00835018">
        <w:tab/>
      </w:r>
      <w:r>
        <w:t xml:space="preserve">B. Son almacén de energía.          </w:t>
      </w:r>
    </w:p>
    <w:p w14:paraId="11591453" w14:textId="5BCAA7F9" w:rsidR="00267F2A" w:rsidRDefault="00267F2A" w:rsidP="00835018">
      <w:pPr>
        <w:pStyle w:val="Prrafodelista"/>
        <w:spacing w:after="0" w:line="360" w:lineRule="auto"/>
        <w:ind w:left="816"/>
      </w:pPr>
      <w:r>
        <w:t xml:space="preserve">C. Son precursoras de hormonas </w:t>
      </w:r>
      <w:r w:rsidR="00835018">
        <w:tab/>
      </w:r>
      <w:r w:rsidR="00835018">
        <w:tab/>
      </w:r>
      <w:r w:rsidR="00835018">
        <w:tab/>
      </w:r>
      <w:r>
        <w:t xml:space="preserve">D. Catalizan reacciones químicas </w:t>
      </w:r>
    </w:p>
    <w:p w14:paraId="216D678E" w14:textId="61C278A9" w:rsidR="00267F2A" w:rsidRPr="00267F2A" w:rsidRDefault="00267F2A" w:rsidP="00835018">
      <w:pPr>
        <w:pStyle w:val="Prrafodelista"/>
        <w:numPr>
          <w:ilvl w:val="0"/>
          <w:numId w:val="28"/>
        </w:numPr>
        <w:spacing w:line="360" w:lineRule="auto"/>
        <w:rPr>
          <w:b/>
          <w:bCs/>
        </w:rPr>
      </w:pPr>
      <w:r w:rsidRPr="00267F2A">
        <w:rPr>
          <w:b/>
          <w:bCs/>
        </w:rPr>
        <w:t xml:space="preserve">El siguiente bioelemento forma parte de un complejo que permite la generación de energía: </w:t>
      </w:r>
    </w:p>
    <w:p w14:paraId="7D2A7D49" w14:textId="5870496F" w:rsidR="00267F2A" w:rsidRDefault="00267F2A" w:rsidP="00835018">
      <w:pPr>
        <w:pStyle w:val="Prrafodelista"/>
        <w:spacing w:line="360" w:lineRule="auto"/>
        <w:ind w:left="816"/>
      </w:pPr>
      <w:r>
        <w:t xml:space="preserve">A. Adenosina        </w:t>
      </w:r>
      <w:r w:rsidR="00835018">
        <w:tab/>
      </w:r>
      <w:r>
        <w:t xml:space="preserve">B. Potasio        </w:t>
      </w:r>
      <w:r w:rsidR="00835018">
        <w:tab/>
      </w:r>
      <w:r>
        <w:t xml:space="preserve">C. Fósforo        D. Calcio </w:t>
      </w:r>
    </w:p>
    <w:p w14:paraId="62155D64" w14:textId="1D6848E4" w:rsidR="00267F2A" w:rsidRPr="00267F2A" w:rsidRDefault="00267F2A" w:rsidP="00835018">
      <w:pPr>
        <w:pStyle w:val="Prrafodelista"/>
        <w:numPr>
          <w:ilvl w:val="0"/>
          <w:numId w:val="28"/>
        </w:numPr>
        <w:spacing w:line="360" w:lineRule="auto"/>
        <w:rPr>
          <w:b/>
          <w:bCs/>
        </w:rPr>
      </w:pPr>
      <w:r w:rsidRPr="00267F2A">
        <w:rPr>
          <w:b/>
          <w:bCs/>
        </w:rPr>
        <w:t xml:space="preserve">Los carbohidratos se almacenan en el hígado y en los músculos en forma de... </w:t>
      </w:r>
    </w:p>
    <w:p w14:paraId="68ACB98A" w14:textId="7971AF0D" w:rsidR="00267F2A" w:rsidRPr="00267F2A" w:rsidRDefault="00267F2A" w:rsidP="00835018">
      <w:pPr>
        <w:pStyle w:val="Prrafodelista"/>
        <w:spacing w:line="360" w:lineRule="auto"/>
        <w:ind w:left="816"/>
        <w:rPr>
          <w:b/>
          <w:bCs/>
        </w:rPr>
      </w:pPr>
      <w:r>
        <w:t xml:space="preserve">A. Glucosa       </w:t>
      </w:r>
      <w:r w:rsidR="00835018">
        <w:tab/>
      </w:r>
      <w:r>
        <w:t xml:space="preserve">B. Triglicéridos       </w:t>
      </w:r>
      <w:r w:rsidR="00835018">
        <w:tab/>
      </w:r>
      <w:r>
        <w:t xml:space="preserve">C. Glucógeno         </w:t>
      </w:r>
      <w:r w:rsidR="00835018">
        <w:tab/>
      </w:r>
      <w:r>
        <w:t xml:space="preserve">D. Colesterol </w:t>
      </w:r>
    </w:p>
    <w:p w14:paraId="4556D8C5" w14:textId="77A7B02D" w:rsidR="00267F2A" w:rsidRPr="00267F2A" w:rsidRDefault="00267F2A" w:rsidP="00835018">
      <w:pPr>
        <w:pStyle w:val="Prrafodelista"/>
        <w:numPr>
          <w:ilvl w:val="0"/>
          <w:numId w:val="28"/>
        </w:numPr>
        <w:spacing w:line="360" w:lineRule="auto"/>
        <w:rPr>
          <w:b/>
          <w:bCs/>
        </w:rPr>
      </w:pPr>
      <w:r w:rsidRPr="00267F2A">
        <w:rPr>
          <w:b/>
          <w:bCs/>
        </w:rPr>
        <w:t>La siguiente estructura proteica es la más abundante en el componente líquido de la sangre:</w:t>
      </w:r>
    </w:p>
    <w:p w14:paraId="2FC6DE26" w14:textId="53E549BD" w:rsidR="00267F2A" w:rsidRDefault="00267F2A" w:rsidP="00835018">
      <w:pPr>
        <w:pStyle w:val="Prrafodelista"/>
        <w:spacing w:line="360" w:lineRule="auto"/>
        <w:ind w:left="816"/>
      </w:pPr>
      <w:r>
        <w:t xml:space="preserve">A. Albumina      </w:t>
      </w:r>
      <w:r w:rsidR="00835018">
        <w:tab/>
      </w:r>
      <w:r>
        <w:t xml:space="preserve">B. Hemoglobina       </w:t>
      </w:r>
      <w:r w:rsidR="00835018">
        <w:tab/>
        <w:t xml:space="preserve"> C.</w:t>
      </w:r>
      <w:r>
        <w:t xml:space="preserve"> Plasma       </w:t>
      </w:r>
      <w:r w:rsidR="00835018">
        <w:tab/>
      </w:r>
      <w:r w:rsidR="00835018">
        <w:tab/>
      </w:r>
      <w:r>
        <w:t xml:space="preserve">D. Glóbulos rojos </w:t>
      </w:r>
    </w:p>
    <w:p w14:paraId="7B4536CF" w14:textId="4EDBF2AB" w:rsidR="00267F2A" w:rsidRPr="00267F2A" w:rsidRDefault="00267F2A" w:rsidP="00835018">
      <w:pPr>
        <w:pStyle w:val="Prrafodelista"/>
        <w:numPr>
          <w:ilvl w:val="0"/>
          <w:numId w:val="28"/>
        </w:numPr>
        <w:spacing w:line="360" w:lineRule="auto"/>
        <w:rPr>
          <w:b/>
          <w:bCs/>
        </w:rPr>
      </w:pPr>
      <w:r w:rsidRPr="00267F2A">
        <w:rPr>
          <w:b/>
          <w:bCs/>
        </w:rPr>
        <w:t xml:space="preserve">De los siguientes organelos hay uno que presenta doble membrana, ¿Cuál es? </w:t>
      </w:r>
    </w:p>
    <w:p w14:paraId="50FFE25F" w14:textId="7D76316B" w:rsidR="00EF0EFA" w:rsidRDefault="00267F2A" w:rsidP="00000BB8">
      <w:pPr>
        <w:pStyle w:val="Prrafodelista"/>
        <w:spacing w:line="360" w:lineRule="auto"/>
        <w:ind w:left="816"/>
      </w:pPr>
      <w:r>
        <w:t xml:space="preserve">A. Mitocondria      </w:t>
      </w:r>
      <w:r w:rsidR="00835018">
        <w:tab/>
      </w:r>
      <w:r>
        <w:t xml:space="preserve"> B. Núcleo       </w:t>
      </w:r>
      <w:r w:rsidR="00835018">
        <w:tab/>
      </w:r>
      <w:r>
        <w:t xml:space="preserve">C. Ribosoma     </w:t>
      </w:r>
      <w:r w:rsidR="00835018">
        <w:tab/>
      </w:r>
      <w:r>
        <w:t xml:space="preserve"> D. Citosol</w:t>
      </w:r>
    </w:p>
    <w:p w14:paraId="30E4E2F5" w14:textId="6E9C193F" w:rsidR="00267F2A" w:rsidRPr="00267F2A" w:rsidRDefault="00267F2A" w:rsidP="00835018">
      <w:pPr>
        <w:pStyle w:val="Prrafodelista"/>
        <w:numPr>
          <w:ilvl w:val="0"/>
          <w:numId w:val="28"/>
        </w:numPr>
        <w:spacing w:line="360" w:lineRule="auto"/>
        <w:rPr>
          <w:b/>
          <w:bCs/>
        </w:rPr>
      </w:pPr>
      <w:r w:rsidRPr="00267F2A">
        <w:rPr>
          <w:b/>
          <w:bCs/>
        </w:rPr>
        <w:t xml:space="preserve">Los centriolos participan en procesos celulares como: </w:t>
      </w:r>
    </w:p>
    <w:p w14:paraId="57E399AF" w14:textId="108F94CC" w:rsidR="00267F2A" w:rsidRDefault="00267F2A" w:rsidP="00835018">
      <w:pPr>
        <w:pStyle w:val="Prrafodelista"/>
        <w:spacing w:line="360" w:lineRule="auto"/>
        <w:ind w:left="816"/>
      </w:pPr>
      <w:r>
        <w:t xml:space="preserve">A. El empaquetamiento de proteínas       </w:t>
      </w:r>
      <w:r w:rsidR="00835018">
        <w:tab/>
      </w:r>
      <w:r>
        <w:t xml:space="preserve">B. La síntesis de membranas celulares          C. La biosíntesis de lípidos </w:t>
      </w:r>
      <w:r w:rsidR="00835018">
        <w:tab/>
      </w:r>
      <w:r w:rsidR="00835018">
        <w:tab/>
      </w:r>
      <w:r w:rsidR="00835018">
        <w:tab/>
      </w:r>
      <w:r>
        <w:t>D. La división celular</w:t>
      </w:r>
    </w:p>
    <w:p w14:paraId="518BAFC1" w14:textId="306020EB" w:rsidR="00267F2A" w:rsidRPr="00267F2A" w:rsidRDefault="00267F2A" w:rsidP="00835018">
      <w:pPr>
        <w:pStyle w:val="Prrafodelista"/>
        <w:numPr>
          <w:ilvl w:val="0"/>
          <w:numId w:val="28"/>
        </w:numPr>
        <w:spacing w:line="360" w:lineRule="auto"/>
        <w:rPr>
          <w:b/>
          <w:bCs/>
        </w:rPr>
      </w:pPr>
      <w:r w:rsidRPr="00267F2A">
        <w:rPr>
          <w:b/>
          <w:bCs/>
        </w:rPr>
        <w:lastRenderedPageBreak/>
        <w:t xml:space="preserve">La bomba de </w:t>
      </w:r>
      <w:proofErr w:type="spellStart"/>
      <w:r w:rsidRPr="00267F2A">
        <w:rPr>
          <w:b/>
          <w:bCs/>
        </w:rPr>
        <w:t>Na</w:t>
      </w:r>
      <w:proofErr w:type="spellEnd"/>
      <w:r w:rsidRPr="00267F2A">
        <w:rPr>
          <w:b/>
          <w:bCs/>
        </w:rPr>
        <w:t>+/K+ ATPasa es un ejemplo de:</w:t>
      </w:r>
    </w:p>
    <w:p w14:paraId="76E26F81" w14:textId="52BF50E7" w:rsidR="00267F2A" w:rsidRPr="00267F2A" w:rsidRDefault="00267F2A" w:rsidP="00835018">
      <w:pPr>
        <w:pStyle w:val="Prrafodelista"/>
        <w:spacing w:line="360" w:lineRule="auto"/>
        <w:ind w:left="816"/>
        <w:rPr>
          <w:rFonts w:cstheme="minorHAnsi"/>
        </w:rPr>
      </w:pPr>
      <w:r w:rsidRPr="00267F2A">
        <w:rPr>
          <w:rFonts w:cstheme="minorHAnsi"/>
        </w:rPr>
        <w:t xml:space="preserve">A. Difusión simple a través de la bicapa          B. Difusión simple a través de canales             C. Difusión facilitada </w:t>
      </w:r>
      <w:r w:rsidR="00835018">
        <w:rPr>
          <w:rFonts w:cstheme="minorHAnsi"/>
        </w:rPr>
        <w:tab/>
      </w:r>
      <w:r w:rsidR="00835018">
        <w:rPr>
          <w:rFonts w:cstheme="minorHAnsi"/>
        </w:rPr>
        <w:tab/>
      </w:r>
      <w:r w:rsidR="00835018">
        <w:rPr>
          <w:rFonts w:cstheme="minorHAnsi"/>
        </w:rPr>
        <w:tab/>
      </w:r>
      <w:r w:rsidRPr="00267F2A">
        <w:rPr>
          <w:rFonts w:cstheme="minorHAnsi"/>
        </w:rPr>
        <w:t>D. Transporte activo</w:t>
      </w:r>
    </w:p>
    <w:p w14:paraId="67DC9362" w14:textId="3D3159D5" w:rsidR="00267F2A" w:rsidRPr="00267F2A" w:rsidRDefault="00267F2A" w:rsidP="00835018">
      <w:pPr>
        <w:pStyle w:val="Prrafodelista"/>
        <w:numPr>
          <w:ilvl w:val="0"/>
          <w:numId w:val="28"/>
        </w:numPr>
        <w:spacing w:line="360" w:lineRule="auto"/>
        <w:rPr>
          <w:rFonts w:cstheme="minorHAnsi"/>
          <w:b/>
          <w:bCs/>
        </w:rPr>
      </w:pPr>
      <w:r w:rsidRPr="00267F2A">
        <w:rPr>
          <w:rFonts w:cstheme="minorHAnsi"/>
          <w:b/>
          <w:bCs/>
        </w:rPr>
        <w:t xml:space="preserve">Los gametos o células sexuales se caracterizan por ser: </w:t>
      </w:r>
    </w:p>
    <w:p w14:paraId="25122F33" w14:textId="6F4C18A5" w:rsidR="00835018" w:rsidRDefault="00267F2A" w:rsidP="00835018">
      <w:pPr>
        <w:pStyle w:val="Prrafodelista"/>
        <w:spacing w:line="360" w:lineRule="auto"/>
        <w:ind w:left="816"/>
        <w:rPr>
          <w:rFonts w:cstheme="minorHAnsi"/>
        </w:rPr>
      </w:pPr>
      <w:r w:rsidRPr="00267F2A">
        <w:rPr>
          <w:rFonts w:cstheme="minorHAnsi"/>
        </w:rPr>
        <w:t xml:space="preserve">A. Células resultantes de una mitosis            </w:t>
      </w:r>
      <w:r w:rsidR="00835018">
        <w:rPr>
          <w:rFonts w:cstheme="minorHAnsi"/>
        </w:rPr>
        <w:tab/>
      </w:r>
      <w:r w:rsidRPr="00267F2A">
        <w:rPr>
          <w:rFonts w:cstheme="minorHAnsi"/>
        </w:rPr>
        <w:t xml:space="preserve">B. Células haploides         </w:t>
      </w:r>
    </w:p>
    <w:p w14:paraId="05CEF5C0" w14:textId="7CD96D23" w:rsidR="00835018" w:rsidRPr="00000BB8" w:rsidRDefault="00267F2A" w:rsidP="00000BB8">
      <w:pPr>
        <w:pStyle w:val="Prrafodelista"/>
        <w:spacing w:line="360" w:lineRule="auto"/>
        <w:ind w:left="816"/>
        <w:rPr>
          <w:rFonts w:cstheme="minorHAnsi"/>
        </w:rPr>
      </w:pPr>
      <w:r w:rsidRPr="00267F2A">
        <w:rPr>
          <w:rFonts w:cstheme="minorHAnsi"/>
        </w:rPr>
        <w:t xml:space="preserve">C. Células diploides      </w:t>
      </w:r>
      <w:r w:rsidR="00835018">
        <w:rPr>
          <w:rFonts w:cstheme="minorHAnsi"/>
        </w:rPr>
        <w:tab/>
      </w:r>
      <w:r w:rsidR="00835018">
        <w:rPr>
          <w:rFonts w:cstheme="minorHAnsi"/>
        </w:rPr>
        <w:tab/>
      </w:r>
      <w:r w:rsidR="00835018">
        <w:rPr>
          <w:rFonts w:cstheme="minorHAnsi"/>
        </w:rPr>
        <w:tab/>
      </w:r>
      <w:r w:rsidRPr="00267F2A">
        <w:rPr>
          <w:rFonts w:cstheme="minorHAnsi"/>
        </w:rPr>
        <w:t>D. Células somáticas</w:t>
      </w:r>
    </w:p>
    <w:p w14:paraId="1FF0C545" w14:textId="72EEC46F" w:rsidR="00267F2A" w:rsidRPr="00267F2A" w:rsidRDefault="00267F2A" w:rsidP="00835018">
      <w:pPr>
        <w:pStyle w:val="Prrafodelista"/>
        <w:numPr>
          <w:ilvl w:val="0"/>
          <w:numId w:val="28"/>
        </w:numPr>
        <w:spacing w:line="360" w:lineRule="auto"/>
        <w:rPr>
          <w:rFonts w:cstheme="minorHAnsi"/>
          <w:b/>
          <w:bCs/>
          <w:shd w:val="clear" w:color="auto" w:fill="FFFFFF"/>
        </w:rPr>
      </w:pPr>
      <w:r w:rsidRPr="00267F2A">
        <w:rPr>
          <w:rFonts w:cstheme="minorHAnsi"/>
          <w:b/>
          <w:bCs/>
          <w:shd w:val="clear" w:color="auto" w:fill="FFFFFF"/>
        </w:rPr>
        <w:t>Proceso por el cual un gas o un soluto disuelto se expande como consecuencia del movimiento aleatorio de sus moléculas hasta llenar todo el espacio disponible:</w:t>
      </w:r>
    </w:p>
    <w:p w14:paraId="72CCBDDB" w14:textId="6D4EDF5A" w:rsidR="00267F2A" w:rsidRPr="00267F2A" w:rsidRDefault="00267F2A" w:rsidP="00835018">
      <w:pPr>
        <w:pStyle w:val="Prrafodelista"/>
        <w:spacing w:line="360" w:lineRule="auto"/>
        <w:ind w:left="816"/>
        <w:rPr>
          <w:rFonts w:cstheme="minorHAnsi"/>
          <w:shd w:val="clear" w:color="auto" w:fill="FFFFFF"/>
        </w:rPr>
      </w:pPr>
      <w:r w:rsidRPr="00267F2A">
        <w:rPr>
          <w:rFonts w:cstheme="minorHAnsi"/>
          <w:shd w:val="clear" w:color="auto" w:fill="FFFFFF"/>
        </w:rPr>
        <w:t xml:space="preserve">A. </w:t>
      </w:r>
      <w:r w:rsidR="00835018">
        <w:rPr>
          <w:rFonts w:cstheme="minorHAnsi"/>
          <w:shd w:val="clear" w:color="auto" w:fill="FFFFFF"/>
        </w:rPr>
        <w:t>D</w:t>
      </w:r>
      <w:r w:rsidRPr="00267F2A">
        <w:rPr>
          <w:rFonts w:cstheme="minorHAnsi"/>
          <w:shd w:val="clear" w:color="auto" w:fill="FFFFFF"/>
        </w:rPr>
        <w:t xml:space="preserve">ifusión facilitada       B. </w:t>
      </w:r>
      <w:r w:rsidR="00835018">
        <w:rPr>
          <w:rFonts w:cstheme="minorHAnsi"/>
          <w:shd w:val="clear" w:color="auto" w:fill="FFFFFF"/>
        </w:rPr>
        <w:t>D</w:t>
      </w:r>
      <w:r w:rsidRPr="00267F2A">
        <w:rPr>
          <w:rFonts w:cstheme="minorHAnsi"/>
          <w:shd w:val="clear" w:color="auto" w:fill="FFFFFF"/>
        </w:rPr>
        <w:t xml:space="preserve">ifusión simple      C. </w:t>
      </w:r>
      <w:r w:rsidR="00835018">
        <w:rPr>
          <w:rFonts w:cstheme="minorHAnsi"/>
          <w:shd w:val="clear" w:color="auto" w:fill="FFFFFF"/>
        </w:rPr>
        <w:t>O</w:t>
      </w:r>
      <w:r w:rsidRPr="00267F2A">
        <w:rPr>
          <w:rFonts w:cstheme="minorHAnsi"/>
          <w:shd w:val="clear" w:color="auto" w:fill="FFFFFF"/>
        </w:rPr>
        <w:t xml:space="preserve">smosis        D. </w:t>
      </w:r>
      <w:r w:rsidR="00835018">
        <w:rPr>
          <w:rFonts w:cstheme="minorHAnsi"/>
          <w:shd w:val="clear" w:color="auto" w:fill="FFFFFF"/>
        </w:rPr>
        <w:t>O</w:t>
      </w:r>
      <w:r w:rsidRPr="00267F2A">
        <w:rPr>
          <w:rFonts w:cstheme="minorHAnsi"/>
          <w:shd w:val="clear" w:color="auto" w:fill="FFFFFF"/>
        </w:rPr>
        <w:t xml:space="preserve">smolaridad </w:t>
      </w:r>
    </w:p>
    <w:p w14:paraId="339C79F0" w14:textId="720D014A" w:rsidR="00267F2A" w:rsidRPr="00267F2A" w:rsidRDefault="00267F2A" w:rsidP="00835018">
      <w:pPr>
        <w:pStyle w:val="Prrafodelista"/>
        <w:numPr>
          <w:ilvl w:val="0"/>
          <w:numId w:val="28"/>
        </w:numPr>
        <w:spacing w:line="360" w:lineRule="auto"/>
        <w:rPr>
          <w:rFonts w:cstheme="minorHAnsi"/>
          <w:b/>
          <w:bCs/>
          <w:shd w:val="clear" w:color="auto" w:fill="FFFFFF"/>
        </w:rPr>
      </w:pPr>
      <w:r w:rsidRPr="00267F2A">
        <w:rPr>
          <w:rFonts w:cstheme="minorHAnsi"/>
          <w:b/>
          <w:bCs/>
          <w:shd w:val="clear" w:color="auto" w:fill="FFFFFF"/>
        </w:rPr>
        <w:t>Movimiento neto de agua a través de la membrana semipermeable se conoce como:</w:t>
      </w:r>
    </w:p>
    <w:p w14:paraId="14FEBDF0" w14:textId="11104ACF" w:rsidR="00267F2A" w:rsidRPr="00267F2A" w:rsidRDefault="00267F2A" w:rsidP="00835018">
      <w:pPr>
        <w:pStyle w:val="Prrafodelista"/>
        <w:spacing w:line="360" w:lineRule="auto"/>
        <w:ind w:left="816"/>
        <w:rPr>
          <w:rFonts w:cstheme="minorHAnsi"/>
          <w:shd w:val="clear" w:color="auto" w:fill="FFFFFF"/>
        </w:rPr>
      </w:pPr>
      <w:r w:rsidRPr="00267F2A">
        <w:rPr>
          <w:rFonts w:cstheme="minorHAnsi"/>
          <w:shd w:val="clear" w:color="auto" w:fill="FFFFFF"/>
        </w:rPr>
        <w:t xml:space="preserve">A. </w:t>
      </w:r>
      <w:r w:rsidR="00835018">
        <w:rPr>
          <w:rFonts w:cstheme="minorHAnsi"/>
          <w:shd w:val="clear" w:color="auto" w:fill="FFFFFF"/>
        </w:rPr>
        <w:t>D</w:t>
      </w:r>
      <w:r w:rsidRPr="00267F2A">
        <w:rPr>
          <w:rFonts w:cstheme="minorHAnsi"/>
          <w:shd w:val="clear" w:color="auto" w:fill="FFFFFF"/>
        </w:rPr>
        <w:t xml:space="preserve">ifusión facilitada       B. </w:t>
      </w:r>
      <w:r w:rsidR="00835018">
        <w:rPr>
          <w:rFonts w:cstheme="minorHAnsi"/>
          <w:shd w:val="clear" w:color="auto" w:fill="FFFFFF"/>
        </w:rPr>
        <w:t>D</w:t>
      </w:r>
      <w:r w:rsidRPr="00267F2A">
        <w:rPr>
          <w:rFonts w:cstheme="minorHAnsi"/>
          <w:shd w:val="clear" w:color="auto" w:fill="FFFFFF"/>
        </w:rPr>
        <w:t xml:space="preserve">ifusión simple      C. </w:t>
      </w:r>
      <w:r w:rsidR="00835018">
        <w:rPr>
          <w:rFonts w:cstheme="minorHAnsi"/>
          <w:shd w:val="clear" w:color="auto" w:fill="FFFFFF"/>
        </w:rPr>
        <w:t>O</w:t>
      </w:r>
      <w:r w:rsidRPr="00267F2A">
        <w:rPr>
          <w:rFonts w:cstheme="minorHAnsi"/>
          <w:shd w:val="clear" w:color="auto" w:fill="FFFFFF"/>
        </w:rPr>
        <w:t xml:space="preserve">smosis        D. </w:t>
      </w:r>
      <w:r w:rsidR="00835018">
        <w:rPr>
          <w:rFonts w:cstheme="minorHAnsi"/>
          <w:shd w:val="clear" w:color="auto" w:fill="FFFFFF"/>
        </w:rPr>
        <w:t>O</w:t>
      </w:r>
      <w:r w:rsidRPr="00267F2A">
        <w:rPr>
          <w:rFonts w:cstheme="minorHAnsi"/>
          <w:shd w:val="clear" w:color="auto" w:fill="FFFFFF"/>
        </w:rPr>
        <w:t xml:space="preserve">smolaridad </w:t>
      </w:r>
    </w:p>
    <w:p w14:paraId="0BC95A2F" w14:textId="11C8B862" w:rsidR="00267F2A" w:rsidRPr="00267F2A" w:rsidRDefault="00267F2A" w:rsidP="00835018">
      <w:pPr>
        <w:pStyle w:val="Prrafodelista"/>
        <w:numPr>
          <w:ilvl w:val="0"/>
          <w:numId w:val="28"/>
        </w:numPr>
        <w:spacing w:line="360" w:lineRule="auto"/>
        <w:rPr>
          <w:rFonts w:cstheme="minorHAnsi"/>
          <w:b/>
          <w:bCs/>
          <w:shd w:val="clear" w:color="auto" w:fill="FFFFFF"/>
        </w:rPr>
      </w:pPr>
      <w:r w:rsidRPr="00267F2A">
        <w:rPr>
          <w:rFonts w:cstheme="minorHAnsi"/>
          <w:b/>
          <w:bCs/>
          <w:shd w:val="clear" w:color="auto" w:fill="FFFFFF"/>
        </w:rPr>
        <w:t>Ocurre cuando un soluto difunde a través de una membrana semipermeable gracias a proteínas transportadoras a favor de su gradiente de concentración:</w:t>
      </w:r>
    </w:p>
    <w:p w14:paraId="4695872E" w14:textId="599D4936" w:rsidR="00267F2A" w:rsidRPr="00267F2A" w:rsidRDefault="00267F2A" w:rsidP="00835018">
      <w:pPr>
        <w:pStyle w:val="Prrafodelista"/>
        <w:spacing w:line="360" w:lineRule="auto"/>
        <w:ind w:left="816"/>
        <w:rPr>
          <w:rFonts w:cstheme="minorHAnsi"/>
          <w:shd w:val="clear" w:color="auto" w:fill="FFFFFF"/>
        </w:rPr>
      </w:pPr>
      <w:r w:rsidRPr="00267F2A">
        <w:rPr>
          <w:rFonts w:cstheme="minorHAnsi"/>
          <w:shd w:val="clear" w:color="auto" w:fill="FFFFFF"/>
        </w:rPr>
        <w:t xml:space="preserve">A. </w:t>
      </w:r>
      <w:r w:rsidR="00835018">
        <w:rPr>
          <w:rFonts w:cstheme="minorHAnsi"/>
          <w:shd w:val="clear" w:color="auto" w:fill="FFFFFF"/>
        </w:rPr>
        <w:t>D</w:t>
      </w:r>
      <w:r w:rsidRPr="00267F2A">
        <w:rPr>
          <w:rFonts w:cstheme="minorHAnsi"/>
          <w:shd w:val="clear" w:color="auto" w:fill="FFFFFF"/>
        </w:rPr>
        <w:t xml:space="preserve">ifusión facilitada       B. </w:t>
      </w:r>
      <w:r w:rsidR="00835018">
        <w:rPr>
          <w:rFonts w:cstheme="minorHAnsi"/>
          <w:shd w:val="clear" w:color="auto" w:fill="FFFFFF"/>
        </w:rPr>
        <w:t>D</w:t>
      </w:r>
      <w:r w:rsidRPr="00267F2A">
        <w:rPr>
          <w:rFonts w:cstheme="minorHAnsi"/>
          <w:shd w:val="clear" w:color="auto" w:fill="FFFFFF"/>
        </w:rPr>
        <w:t xml:space="preserve">ifusión simple      C. </w:t>
      </w:r>
      <w:r w:rsidR="00835018">
        <w:rPr>
          <w:rFonts w:cstheme="minorHAnsi"/>
          <w:shd w:val="clear" w:color="auto" w:fill="FFFFFF"/>
        </w:rPr>
        <w:t>O</w:t>
      </w:r>
      <w:r w:rsidRPr="00267F2A">
        <w:rPr>
          <w:rFonts w:cstheme="minorHAnsi"/>
          <w:shd w:val="clear" w:color="auto" w:fill="FFFFFF"/>
        </w:rPr>
        <w:t xml:space="preserve">smosis        </w:t>
      </w:r>
      <w:r w:rsidR="00835018">
        <w:rPr>
          <w:rFonts w:cstheme="minorHAnsi"/>
          <w:shd w:val="clear" w:color="auto" w:fill="FFFFFF"/>
        </w:rPr>
        <w:tab/>
      </w:r>
      <w:r w:rsidRPr="00267F2A">
        <w:rPr>
          <w:rFonts w:cstheme="minorHAnsi"/>
          <w:shd w:val="clear" w:color="auto" w:fill="FFFFFF"/>
        </w:rPr>
        <w:t xml:space="preserve">D. </w:t>
      </w:r>
      <w:r w:rsidR="00835018">
        <w:rPr>
          <w:rFonts w:cstheme="minorHAnsi"/>
          <w:shd w:val="clear" w:color="auto" w:fill="FFFFFF"/>
        </w:rPr>
        <w:t>O</w:t>
      </w:r>
      <w:r w:rsidRPr="00267F2A">
        <w:rPr>
          <w:rFonts w:cstheme="minorHAnsi"/>
          <w:shd w:val="clear" w:color="auto" w:fill="FFFFFF"/>
        </w:rPr>
        <w:t xml:space="preserve">smolaridad </w:t>
      </w:r>
    </w:p>
    <w:p w14:paraId="716FBBD6" w14:textId="377D9848" w:rsidR="00267F2A" w:rsidRPr="00267F2A" w:rsidRDefault="00267F2A" w:rsidP="00835018">
      <w:pPr>
        <w:pStyle w:val="Prrafodelista"/>
        <w:numPr>
          <w:ilvl w:val="0"/>
          <w:numId w:val="28"/>
        </w:numPr>
        <w:spacing w:line="360" w:lineRule="auto"/>
        <w:rPr>
          <w:rFonts w:cstheme="minorHAnsi"/>
          <w:b/>
          <w:bCs/>
          <w:shd w:val="clear" w:color="auto" w:fill="FFFFFF"/>
        </w:rPr>
      </w:pPr>
      <w:r w:rsidRPr="00267F2A">
        <w:rPr>
          <w:rFonts w:cstheme="minorHAnsi"/>
          <w:b/>
          <w:bCs/>
          <w:shd w:val="clear" w:color="auto" w:fill="FFFFFF"/>
        </w:rPr>
        <w:t>Contiene casi todo el material genético de la célula:</w:t>
      </w:r>
    </w:p>
    <w:p w14:paraId="6685EF8F" w14:textId="2AD67368" w:rsidR="00267F2A" w:rsidRPr="00267F2A" w:rsidRDefault="00267F2A" w:rsidP="00835018">
      <w:pPr>
        <w:pStyle w:val="Prrafodelista"/>
        <w:spacing w:line="360" w:lineRule="auto"/>
        <w:ind w:left="816"/>
        <w:rPr>
          <w:rFonts w:cstheme="minorHAnsi"/>
          <w:shd w:val="clear" w:color="auto" w:fill="FFFFFF"/>
        </w:rPr>
      </w:pPr>
      <w:r w:rsidRPr="00267F2A">
        <w:rPr>
          <w:rFonts w:cstheme="minorHAnsi"/>
          <w:shd w:val="clear" w:color="auto" w:fill="FFFFFF"/>
        </w:rPr>
        <w:t>A. Ribosomas</w:t>
      </w:r>
      <w:r w:rsidR="00835018">
        <w:rPr>
          <w:rFonts w:cstheme="minorHAnsi"/>
          <w:shd w:val="clear" w:color="auto" w:fill="FFFFFF"/>
        </w:rPr>
        <w:tab/>
      </w:r>
      <w:r w:rsidRPr="00267F2A">
        <w:rPr>
          <w:rFonts w:cstheme="minorHAnsi"/>
          <w:shd w:val="clear" w:color="auto" w:fill="FFFFFF"/>
        </w:rPr>
        <w:t xml:space="preserve">B. </w:t>
      </w:r>
      <w:r w:rsidR="00835018">
        <w:rPr>
          <w:rFonts w:cstheme="minorHAnsi"/>
          <w:shd w:val="clear" w:color="auto" w:fill="FFFFFF"/>
        </w:rPr>
        <w:t>N</w:t>
      </w:r>
      <w:r w:rsidRPr="00267F2A">
        <w:rPr>
          <w:rFonts w:cstheme="minorHAnsi"/>
          <w:shd w:val="clear" w:color="auto" w:fill="FFFFFF"/>
        </w:rPr>
        <w:t xml:space="preserve">úcleo       </w:t>
      </w:r>
      <w:r w:rsidR="00835018">
        <w:rPr>
          <w:rFonts w:cstheme="minorHAnsi"/>
          <w:shd w:val="clear" w:color="auto" w:fill="FFFFFF"/>
        </w:rPr>
        <w:tab/>
      </w:r>
      <w:r w:rsidR="00835018">
        <w:rPr>
          <w:rFonts w:cstheme="minorHAnsi"/>
          <w:shd w:val="clear" w:color="auto" w:fill="FFFFFF"/>
        </w:rPr>
        <w:tab/>
      </w:r>
      <w:r w:rsidRPr="00267F2A">
        <w:rPr>
          <w:rFonts w:cstheme="minorHAnsi"/>
          <w:shd w:val="clear" w:color="auto" w:fill="FFFFFF"/>
        </w:rPr>
        <w:t xml:space="preserve">C. </w:t>
      </w:r>
      <w:r w:rsidR="00835018">
        <w:rPr>
          <w:rFonts w:cstheme="minorHAnsi"/>
          <w:shd w:val="clear" w:color="auto" w:fill="FFFFFF"/>
        </w:rPr>
        <w:t>P</w:t>
      </w:r>
      <w:r w:rsidRPr="00267F2A">
        <w:rPr>
          <w:rFonts w:cstheme="minorHAnsi"/>
          <w:shd w:val="clear" w:color="auto" w:fill="FFFFFF"/>
        </w:rPr>
        <w:t xml:space="preserve">ared celular   </w:t>
      </w:r>
      <w:r w:rsidR="00835018">
        <w:rPr>
          <w:rFonts w:cstheme="minorHAnsi"/>
          <w:shd w:val="clear" w:color="auto" w:fill="FFFFFF"/>
        </w:rPr>
        <w:tab/>
      </w:r>
      <w:r w:rsidRPr="00267F2A">
        <w:rPr>
          <w:rFonts w:cstheme="minorHAnsi"/>
          <w:shd w:val="clear" w:color="auto" w:fill="FFFFFF"/>
        </w:rPr>
        <w:t xml:space="preserve">D. </w:t>
      </w:r>
      <w:r w:rsidR="00835018">
        <w:rPr>
          <w:rFonts w:cstheme="minorHAnsi"/>
          <w:shd w:val="clear" w:color="auto" w:fill="FFFFFF"/>
        </w:rPr>
        <w:t>C</w:t>
      </w:r>
      <w:r w:rsidRPr="00267F2A">
        <w:rPr>
          <w:rFonts w:cstheme="minorHAnsi"/>
          <w:shd w:val="clear" w:color="auto" w:fill="FFFFFF"/>
        </w:rPr>
        <w:t xml:space="preserve">itoplasma </w:t>
      </w:r>
    </w:p>
    <w:p w14:paraId="3B4433AA" w14:textId="5C20EFBD" w:rsidR="00267F2A" w:rsidRPr="00267F2A" w:rsidRDefault="00267F2A" w:rsidP="00835018">
      <w:pPr>
        <w:pStyle w:val="Prrafodelista"/>
        <w:numPr>
          <w:ilvl w:val="0"/>
          <w:numId w:val="28"/>
        </w:numPr>
        <w:spacing w:line="360" w:lineRule="auto"/>
        <w:rPr>
          <w:rFonts w:cstheme="minorHAnsi"/>
          <w:b/>
          <w:bCs/>
          <w:shd w:val="clear" w:color="auto" w:fill="FFFFFF"/>
        </w:rPr>
      </w:pPr>
      <w:r w:rsidRPr="00267F2A">
        <w:rPr>
          <w:rFonts w:cstheme="minorHAnsi"/>
          <w:b/>
          <w:bCs/>
          <w:shd w:val="clear" w:color="auto" w:fill="FFFFFF"/>
        </w:rPr>
        <w:t>Membrana que divide la parte exterior de la parte interior de la célula. Está formada por una doble capa continua de fosfolípidos y </w:t>
      </w:r>
      <w:hyperlink r:id="rId9" w:history="1">
        <w:r w:rsidRPr="00267F2A">
          <w:rPr>
            <w:rStyle w:val="Hipervnculo"/>
            <w:rFonts w:cstheme="minorHAnsi"/>
            <w:b/>
            <w:bCs/>
            <w:color w:val="auto"/>
          </w:rPr>
          <w:t>proteínas</w:t>
        </w:r>
      </w:hyperlink>
      <w:r w:rsidRPr="00267F2A">
        <w:rPr>
          <w:rFonts w:cstheme="minorHAnsi"/>
          <w:b/>
          <w:bCs/>
          <w:shd w:val="clear" w:color="auto" w:fill="FFFFFF"/>
        </w:rPr>
        <w:t> intercaladas o adheridas a su superficie:</w:t>
      </w:r>
    </w:p>
    <w:p w14:paraId="427EDE1E" w14:textId="1A604566" w:rsidR="00267F2A" w:rsidRPr="00267F2A" w:rsidRDefault="00267F2A" w:rsidP="00835018">
      <w:pPr>
        <w:pStyle w:val="Prrafodelista"/>
        <w:spacing w:line="360" w:lineRule="auto"/>
        <w:ind w:left="816"/>
        <w:rPr>
          <w:rFonts w:cstheme="minorHAnsi"/>
          <w:shd w:val="clear" w:color="auto" w:fill="FFFFFF"/>
        </w:rPr>
      </w:pPr>
      <w:r w:rsidRPr="00267F2A">
        <w:rPr>
          <w:rFonts w:cstheme="minorHAnsi"/>
          <w:shd w:val="clear" w:color="auto" w:fill="FFFFFF"/>
        </w:rPr>
        <w:t xml:space="preserve">A. Ribosomas       </w:t>
      </w:r>
      <w:r w:rsidR="00835018">
        <w:rPr>
          <w:rFonts w:cstheme="minorHAnsi"/>
          <w:shd w:val="clear" w:color="auto" w:fill="FFFFFF"/>
        </w:rPr>
        <w:tab/>
      </w:r>
      <w:r w:rsidRPr="00267F2A">
        <w:rPr>
          <w:rFonts w:cstheme="minorHAnsi"/>
          <w:shd w:val="clear" w:color="auto" w:fill="FFFFFF"/>
        </w:rPr>
        <w:t xml:space="preserve">B. </w:t>
      </w:r>
      <w:r w:rsidR="00835018">
        <w:rPr>
          <w:rFonts w:cstheme="minorHAnsi"/>
          <w:shd w:val="clear" w:color="auto" w:fill="FFFFFF"/>
        </w:rPr>
        <w:t>N</w:t>
      </w:r>
      <w:r w:rsidRPr="00267F2A">
        <w:rPr>
          <w:rFonts w:cstheme="minorHAnsi"/>
          <w:shd w:val="clear" w:color="auto" w:fill="FFFFFF"/>
        </w:rPr>
        <w:t xml:space="preserve">úcleo       </w:t>
      </w:r>
      <w:r w:rsidR="00835018">
        <w:rPr>
          <w:rFonts w:cstheme="minorHAnsi"/>
          <w:shd w:val="clear" w:color="auto" w:fill="FFFFFF"/>
        </w:rPr>
        <w:tab/>
      </w:r>
      <w:r w:rsidRPr="00267F2A">
        <w:rPr>
          <w:rFonts w:cstheme="minorHAnsi"/>
          <w:shd w:val="clear" w:color="auto" w:fill="FFFFFF"/>
        </w:rPr>
        <w:t xml:space="preserve">C. </w:t>
      </w:r>
      <w:r w:rsidR="00835018">
        <w:rPr>
          <w:rFonts w:cstheme="minorHAnsi"/>
          <w:shd w:val="clear" w:color="auto" w:fill="FFFFFF"/>
        </w:rPr>
        <w:t>P</w:t>
      </w:r>
      <w:r w:rsidRPr="00267F2A">
        <w:rPr>
          <w:rFonts w:cstheme="minorHAnsi"/>
          <w:shd w:val="clear" w:color="auto" w:fill="FFFFFF"/>
        </w:rPr>
        <w:t xml:space="preserve">ared celular   D. </w:t>
      </w:r>
      <w:r w:rsidR="00835018">
        <w:rPr>
          <w:rFonts w:cstheme="minorHAnsi"/>
          <w:shd w:val="clear" w:color="auto" w:fill="FFFFFF"/>
        </w:rPr>
        <w:t>M</w:t>
      </w:r>
      <w:r w:rsidRPr="00267F2A">
        <w:rPr>
          <w:rFonts w:cstheme="minorHAnsi"/>
          <w:shd w:val="clear" w:color="auto" w:fill="FFFFFF"/>
        </w:rPr>
        <w:t xml:space="preserve">embrana citoplasmática  </w:t>
      </w:r>
    </w:p>
    <w:p w14:paraId="1BA8CEA9" w14:textId="77777777" w:rsidR="00EF0EFA" w:rsidRDefault="00EF0EFA">
      <w:pPr>
        <w:rPr>
          <w:rFonts w:cstheme="minorHAnsi"/>
          <w:b/>
          <w:bCs/>
          <w:shd w:val="clear" w:color="auto" w:fill="FFFFFF"/>
        </w:rPr>
      </w:pPr>
      <w:r>
        <w:rPr>
          <w:rFonts w:cstheme="minorHAnsi"/>
          <w:b/>
          <w:bCs/>
          <w:shd w:val="clear" w:color="auto" w:fill="FFFFFF"/>
        </w:rPr>
        <w:br w:type="page"/>
      </w:r>
    </w:p>
    <w:p w14:paraId="147FDC68" w14:textId="1ECAB2D1" w:rsidR="00B42B74" w:rsidRPr="000E00B4" w:rsidRDefault="00EF0EFA" w:rsidP="00EF0EFA">
      <w:pPr>
        <w:pStyle w:val="Ttulo1"/>
      </w:pPr>
      <w:r w:rsidRPr="002B519E">
        <w:rPr>
          <w:noProof/>
        </w:rPr>
        <w:lastRenderedPageBreak/>
        <mc:AlternateContent>
          <mc:Choice Requires="wps">
            <w:drawing>
              <wp:anchor distT="0" distB="0" distL="114300" distR="114300" simplePos="0" relativeHeight="251661312" behindDoc="0" locked="0" layoutInCell="1" allowOverlap="1" wp14:anchorId="498D5E06" wp14:editId="066F773C">
                <wp:simplePos x="0" y="0"/>
                <wp:positionH relativeFrom="column">
                  <wp:posOffset>-213645</wp:posOffset>
                </wp:positionH>
                <wp:positionV relativeFrom="paragraph">
                  <wp:posOffset>365125</wp:posOffset>
                </wp:positionV>
                <wp:extent cx="6380480" cy="158261"/>
                <wp:effectExtent l="0" t="0" r="1270" b="0"/>
                <wp:wrapNone/>
                <wp:docPr id="1182230020" name="Rectángulo 2"/>
                <wp:cNvGraphicFramePr/>
                <a:graphic xmlns:a="http://schemas.openxmlformats.org/drawingml/2006/main">
                  <a:graphicData uri="http://schemas.microsoft.com/office/word/2010/wordprocessingShape">
                    <wps:wsp>
                      <wps:cNvSpPr/>
                      <wps:spPr>
                        <a:xfrm>
                          <a:off x="0" y="0"/>
                          <a:ext cx="6380480" cy="158261"/>
                        </a:xfrm>
                        <a:prstGeom prst="rect">
                          <a:avLst/>
                        </a:prstGeom>
                        <a:solidFill>
                          <a:srgbClr val="9C7C0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E8754C" w14:textId="77777777" w:rsidR="00EF0EFA" w:rsidRDefault="00EF0EFA" w:rsidP="00EF0E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D5E06" id="_x0000_s1027" style="position:absolute;left:0;text-align:left;margin-left:-16.8pt;margin-top:28.75pt;width:502.4pt;height:1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" fillcolor="#9c7c08" stroked="f" strokeweight="1pt">
                <v:textbox>
                  <w:txbxContent>
                    <w:p w14:paraId="03E8754C" w14:textId="77777777" w:rsidR="00EF0EFA" w:rsidRDefault="00EF0EFA" w:rsidP="00EF0EFA">
                      <w:pPr>
                        <w:jc w:val="center"/>
                      </w:pPr>
                    </w:p>
                  </w:txbxContent>
                </v:textbox>
              </v:rect>
            </w:pict>
          </mc:Fallback>
        </mc:AlternateContent>
      </w:r>
      <w:r w:rsidRPr="00EF0EFA">
        <w:t>A</w:t>
      </w:r>
      <w:r w:rsidR="00B42B74" w:rsidRPr="000E00B4">
        <w:t>NÁLISIS Y REDACCIÓN DE TEXTOS</w:t>
      </w:r>
    </w:p>
    <w:p w14:paraId="7ACD76CC" w14:textId="0010C7B9" w:rsidR="00B42B74" w:rsidRPr="000E00B4" w:rsidRDefault="00B42B74">
      <w:pPr>
        <w:rPr>
          <w:rFonts w:cs="Arial"/>
          <w:szCs w:val="24"/>
        </w:rPr>
      </w:pPr>
    </w:p>
    <w:p w14:paraId="71C5E154" w14:textId="77777777" w:rsidR="00B42B74" w:rsidRPr="001200E8" w:rsidRDefault="00B42B74">
      <w:pPr>
        <w:rPr>
          <w:rFonts w:cs="Arial"/>
          <w:b/>
          <w:bCs/>
          <w:szCs w:val="24"/>
        </w:rPr>
      </w:pPr>
      <w:r w:rsidRPr="001200E8">
        <w:rPr>
          <w:rFonts w:cs="Arial"/>
          <w:b/>
          <w:bCs/>
          <w:szCs w:val="24"/>
        </w:rPr>
        <w:t xml:space="preserve">Contenido temático </w:t>
      </w:r>
    </w:p>
    <w:p w14:paraId="6CAA4E93" w14:textId="77777777" w:rsidR="00B42B74" w:rsidRPr="000E00B4" w:rsidRDefault="00B42B74" w:rsidP="00EF0EFA">
      <w:pPr>
        <w:pStyle w:val="Prrafodelista"/>
        <w:numPr>
          <w:ilvl w:val="0"/>
          <w:numId w:val="1"/>
        </w:numPr>
        <w:spacing w:before="240" w:line="360" w:lineRule="auto"/>
        <w:rPr>
          <w:rFonts w:cs="Arial"/>
          <w:b/>
          <w:bCs/>
          <w:szCs w:val="24"/>
        </w:rPr>
      </w:pPr>
      <w:r w:rsidRPr="000E00B4">
        <w:rPr>
          <w:rFonts w:eastAsia="Times New Roman" w:cs="Arial"/>
          <w:b/>
          <w:bCs/>
          <w:color w:val="000000"/>
          <w:szCs w:val="24"/>
          <w:lang w:val="es-ES" w:eastAsia="es-ES"/>
        </w:rPr>
        <w:t>La comunicación</w:t>
      </w:r>
    </w:p>
    <w:p w14:paraId="58DE7A05" w14:textId="77777777" w:rsidR="00B42B74" w:rsidRPr="000E00B4" w:rsidRDefault="00B42B74" w:rsidP="00EF0EFA">
      <w:pPr>
        <w:pStyle w:val="Prrafodelista"/>
        <w:numPr>
          <w:ilvl w:val="1"/>
          <w:numId w:val="1"/>
        </w:numPr>
        <w:spacing w:before="240" w:line="360" w:lineRule="auto"/>
        <w:rPr>
          <w:rFonts w:cs="Arial"/>
          <w:szCs w:val="24"/>
        </w:rPr>
      </w:pPr>
      <w:r w:rsidRPr="000E00B4">
        <w:rPr>
          <w:rFonts w:eastAsia="Times New Roman" w:cs="Arial"/>
          <w:color w:val="000000"/>
          <w:szCs w:val="24"/>
          <w:lang w:val="es-ES" w:eastAsia="es-ES"/>
        </w:rPr>
        <w:t>Proceso comunicativo y la intención comunicativa</w:t>
      </w:r>
    </w:p>
    <w:p w14:paraId="3183F4AE" w14:textId="77777777" w:rsidR="00B42B74" w:rsidRPr="000E00B4" w:rsidRDefault="00B42B74" w:rsidP="00EF0EFA">
      <w:pPr>
        <w:pStyle w:val="Prrafodelista"/>
        <w:numPr>
          <w:ilvl w:val="1"/>
          <w:numId w:val="1"/>
        </w:numPr>
        <w:spacing w:before="240" w:line="360" w:lineRule="auto"/>
        <w:rPr>
          <w:rFonts w:cs="Arial"/>
          <w:szCs w:val="24"/>
        </w:rPr>
      </w:pPr>
      <w:r w:rsidRPr="000E00B4">
        <w:rPr>
          <w:rFonts w:eastAsia="Times New Roman" w:cs="Arial"/>
          <w:color w:val="000000"/>
          <w:szCs w:val="24"/>
          <w:lang w:val="es-ES" w:eastAsia="es-ES"/>
        </w:rPr>
        <w:t>Elementos de la comunicación</w:t>
      </w:r>
    </w:p>
    <w:p w14:paraId="056F16B1" w14:textId="4D82A572" w:rsidR="00B42B74" w:rsidRPr="000E00B4" w:rsidRDefault="00B42B74" w:rsidP="00EF0EFA">
      <w:pPr>
        <w:pStyle w:val="Prrafodelista"/>
        <w:numPr>
          <w:ilvl w:val="2"/>
          <w:numId w:val="1"/>
        </w:numPr>
        <w:spacing w:before="240" w:line="360" w:lineRule="auto"/>
        <w:rPr>
          <w:rFonts w:cs="Arial"/>
          <w:szCs w:val="24"/>
        </w:rPr>
      </w:pPr>
      <w:r w:rsidRPr="000E00B4">
        <w:rPr>
          <w:rFonts w:eastAsia="Times New Roman" w:cs="Arial"/>
          <w:color w:val="000000"/>
          <w:szCs w:val="24"/>
          <w:lang w:val="es-ES" w:eastAsia="es-ES"/>
        </w:rPr>
        <w:t>Emisor, receptor y mensaje</w:t>
      </w:r>
    </w:p>
    <w:p w14:paraId="47EE63A4" w14:textId="77777777" w:rsidR="00B42B74" w:rsidRPr="000E00B4" w:rsidRDefault="00B42B74" w:rsidP="00EF0EFA">
      <w:pPr>
        <w:pStyle w:val="Prrafodelista"/>
        <w:numPr>
          <w:ilvl w:val="2"/>
          <w:numId w:val="1"/>
        </w:numPr>
        <w:spacing w:before="240" w:line="360" w:lineRule="auto"/>
        <w:rPr>
          <w:rFonts w:cs="Arial"/>
          <w:szCs w:val="24"/>
        </w:rPr>
      </w:pPr>
      <w:r w:rsidRPr="000E00B4">
        <w:rPr>
          <w:rFonts w:eastAsia="Times New Roman" w:cs="Arial"/>
          <w:color w:val="000000"/>
          <w:szCs w:val="24"/>
          <w:lang w:val="es-ES" w:eastAsia="es-ES"/>
        </w:rPr>
        <w:t>Contexto, canal código, ruido</w:t>
      </w:r>
    </w:p>
    <w:p w14:paraId="6E890E95" w14:textId="4E47CEB4" w:rsidR="00B42B74" w:rsidRPr="000E00B4" w:rsidRDefault="00B42B74" w:rsidP="00EF0EFA">
      <w:pPr>
        <w:pStyle w:val="Prrafodelista"/>
        <w:numPr>
          <w:ilvl w:val="1"/>
          <w:numId w:val="1"/>
        </w:numPr>
        <w:spacing w:before="240" w:line="360" w:lineRule="auto"/>
        <w:rPr>
          <w:rFonts w:cs="Arial"/>
          <w:szCs w:val="24"/>
        </w:rPr>
      </w:pPr>
      <w:r w:rsidRPr="000E00B4">
        <w:rPr>
          <w:rFonts w:eastAsia="Times New Roman" w:cs="Arial"/>
          <w:color w:val="000000"/>
          <w:szCs w:val="24"/>
          <w:lang w:val="es-ES" w:eastAsia="es-ES"/>
        </w:rPr>
        <w:t>Tipos de le</w:t>
      </w:r>
      <w:r w:rsidR="00CC19D4">
        <w:rPr>
          <w:rFonts w:eastAsia="Times New Roman" w:cs="Arial"/>
          <w:color w:val="000000"/>
          <w:szCs w:val="24"/>
          <w:lang w:val="es-ES" w:eastAsia="es-ES"/>
        </w:rPr>
        <w:t>n</w:t>
      </w:r>
      <w:r w:rsidRPr="000E00B4">
        <w:rPr>
          <w:rFonts w:eastAsia="Times New Roman" w:cs="Arial"/>
          <w:color w:val="000000"/>
          <w:szCs w:val="24"/>
          <w:lang w:val="es-ES" w:eastAsia="es-ES"/>
        </w:rPr>
        <w:t>guaje</w:t>
      </w:r>
    </w:p>
    <w:p w14:paraId="316ED68D" w14:textId="77777777" w:rsidR="00B42B74" w:rsidRPr="000E00B4" w:rsidRDefault="00B42B74" w:rsidP="00EF0EFA">
      <w:pPr>
        <w:pStyle w:val="Prrafodelista"/>
        <w:numPr>
          <w:ilvl w:val="2"/>
          <w:numId w:val="1"/>
        </w:numPr>
        <w:spacing w:before="240" w:line="360" w:lineRule="auto"/>
        <w:rPr>
          <w:rFonts w:cs="Arial"/>
          <w:szCs w:val="24"/>
        </w:rPr>
      </w:pPr>
      <w:r w:rsidRPr="000E00B4">
        <w:rPr>
          <w:rFonts w:eastAsia="Times New Roman" w:cs="Arial"/>
          <w:color w:val="000000"/>
          <w:szCs w:val="24"/>
          <w:lang w:val="es-ES" w:eastAsia="es-ES"/>
        </w:rPr>
        <w:t>Lenguaje verbal: oral y escrito</w:t>
      </w:r>
    </w:p>
    <w:p w14:paraId="3CB85E21" w14:textId="0429AA9B" w:rsidR="00B42B74" w:rsidRPr="000E00B4" w:rsidRDefault="00B42B74" w:rsidP="00EF0EFA">
      <w:pPr>
        <w:pStyle w:val="Prrafodelista"/>
        <w:numPr>
          <w:ilvl w:val="2"/>
          <w:numId w:val="1"/>
        </w:numPr>
        <w:spacing w:before="240" w:line="360" w:lineRule="auto"/>
        <w:rPr>
          <w:rFonts w:cs="Arial"/>
          <w:szCs w:val="24"/>
        </w:rPr>
      </w:pPr>
      <w:r w:rsidRPr="000E00B4">
        <w:rPr>
          <w:rFonts w:eastAsia="Times New Roman" w:cs="Arial"/>
          <w:color w:val="000000"/>
          <w:szCs w:val="24"/>
          <w:lang w:val="es-ES" w:eastAsia="es-ES"/>
        </w:rPr>
        <w:t>Lenguaje no verbal: kinésico, proxémico, icónico, fonético</w:t>
      </w:r>
    </w:p>
    <w:p w14:paraId="5D702923" w14:textId="77777777" w:rsidR="00C73069" w:rsidRPr="000E00B4" w:rsidRDefault="00B42B74" w:rsidP="00EF0EFA">
      <w:pPr>
        <w:pStyle w:val="Prrafodelista"/>
        <w:numPr>
          <w:ilvl w:val="0"/>
          <w:numId w:val="1"/>
        </w:numPr>
        <w:spacing w:before="240" w:line="360" w:lineRule="auto"/>
        <w:rPr>
          <w:rFonts w:cs="Arial"/>
          <w:b/>
          <w:bCs/>
          <w:szCs w:val="24"/>
        </w:rPr>
      </w:pPr>
      <w:r w:rsidRPr="000E00B4">
        <w:rPr>
          <w:rFonts w:eastAsia="Times New Roman" w:cs="Arial"/>
          <w:b/>
          <w:bCs/>
          <w:color w:val="000000"/>
          <w:szCs w:val="24"/>
          <w:lang w:val="es-ES" w:eastAsia="es-ES"/>
        </w:rPr>
        <w:t>Tipos de textos</w:t>
      </w:r>
    </w:p>
    <w:p w14:paraId="138A4B06" w14:textId="77777777" w:rsidR="00C73069" w:rsidRPr="000E00B4" w:rsidRDefault="00C73069" w:rsidP="00EF0EFA">
      <w:pPr>
        <w:pStyle w:val="Prrafodelista"/>
        <w:numPr>
          <w:ilvl w:val="1"/>
          <w:numId w:val="1"/>
        </w:numPr>
        <w:spacing w:before="240" w:line="360" w:lineRule="auto"/>
        <w:rPr>
          <w:rFonts w:cs="Arial"/>
          <w:szCs w:val="24"/>
        </w:rPr>
      </w:pPr>
      <w:r w:rsidRPr="000E00B4">
        <w:rPr>
          <w:rFonts w:eastAsia="Times New Roman" w:cs="Arial"/>
          <w:color w:val="000000"/>
          <w:szCs w:val="24"/>
          <w:lang w:val="es-ES" w:eastAsia="es-ES"/>
        </w:rPr>
        <w:t>Géneros textuales: expositivos, informativos y literarios</w:t>
      </w:r>
    </w:p>
    <w:p w14:paraId="0D94380F" w14:textId="77777777" w:rsidR="00C73069" w:rsidRPr="000E00B4" w:rsidRDefault="00C73069" w:rsidP="00EF0EFA">
      <w:pPr>
        <w:pStyle w:val="Prrafodelista"/>
        <w:numPr>
          <w:ilvl w:val="1"/>
          <w:numId w:val="1"/>
        </w:numPr>
        <w:spacing w:before="240" w:line="360" w:lineRule="auto"/>
        <w:rPr>
          <w:rFonts w:cs="Arial"/>
          <w:szCs w:val="24"/>
        </w:rPr>
      </w:pPr>
      <w:r w:rsidRPr="000E00B4">
        <w:rPr>
          <w:rFonts w:eastAsia="Times New Roman" w:cs="Arial"/>
          <w:color w:val="000000"/>
          <w:szCs w:val="24"/>
          <w:lang w:val="es-ES" w:eastAsia="es-ES"/>
        </w:rPr>
        <w:t>Prototipos o modelos textuales: narración, descripción, exposición, argumentación y diálogo.</w:t>
      </w:r>
    </w:p>
    <w:p w14:paraId="3A6155FB" w14:textId="77777777" w:rsidR="00C73069" w:rsidRPr="000E00B4" w:rsidRDefault="00C73069" w:rsidP="00EF0EFA">
      <w:pPr>
        <w:pStyle w:val="Prrafodelista"/>
        <w:numPr>
          <w:ilvl w:val="1"/>
          <w:numId w:val="1"/>
        </w:numPr>
        <w:spacing w:before="240" w:line="360" w:lineRule="auto"/>
        <w:rPr>
          <w:rFonts w:cs="Arial"/>
          <w:szCs w:val="24"/>
        </w:rPr>
      </w:pPr>
      <w:r w:rsidRPr="000E00B4">
        <w:rPr>
          <w:rFonts w:eastAsia="Times New Roman" w:cs="Arial"/>
          <w:color w:val="000000"/>
          <w:szCs w:val="24"/>
          <w:lang w:val="es-ES" w:eastAsia="es-ES"/>
        </w:rPr>
        <w:t>Modos discursivos</w:t>
      </w:r>
    </w:p>
    <w:p w14:paraId="4A9D0BCC" w14:textId="77777777" w:rsidR="00C73069" w:rsidRPr="000E00B4" w:rsidRDefault="00C73069" w:rsidP="00EF0EFA">
      <w:pPr>
        <w:pStyle w:val="Prrafodelista"/>
        <w:numPr>
          <w:ilvl w:val="2"/>
          <w:numId w:val="1"/>
        </w:numPr>
        <w:spacing w:before="240" w:line="360" w:lineRule="auto"/>
        <w:rPr>
          <w:rFonts w:cs="Arial"/>
          <w:szCs w:val="24"/>
        </w:rPr>
      </w:pPr>
      <w:r w:rsidRPr="000E00B4">
        <w:rPr>
          <w:rFonts w:eastAsia="Times New Roman" w:cs="Arial"/>
          <w:color w:val="000000"/>
          <w:szCs w:val="24"/>
          <w:lang w:val="es-ES" w:eastAsia="es-ES"/>
        </w:rPr>
        <w:t>Según el tipo de lenguaje: verbal-oral, verbal-escrito</w:t>
      </w:r>
    </w:p>
    <w:p w14:paraId="0B8AE6FB" w14:textId="77777777" w:rsidR="00C73069" w:rsidRPr="000E00B4" w:rsidRDefault="00C73069" w:rsidP="00EF0EFA">
      <w:pPr>
        <w:pStyle w:val="Prrafodelista"/>
        <w:numPr>
          <w:ilvl w:val="2"/>
          <w:numId w:val="1"/>
        </w:numPr>
        <w:spacing w:before="240" w:line="360" w:lineRule="auto"/>
        <w:rPr>
          <w:rFonts w:cs="Arial"/>
          <w:szCs w:val="24"/>
        </w:rPr>
      </w:pPr>
      <w:r w:rsidRPr="000E00B4">
        <w:rPr>
          <w:rFonts w:eastAsia="Times New Roman" w:cs="Arial"/>
          <w:color w:val="000000"/>
          <w:szCs w:val="24"/>
          <w:lang w:val="es-ES" w:eastAsia="es-ES"/>
        </w:rPr>
        <w:t>Según el tipo de texto: científico, informativo literario</w:t>
      </w:r>
    </w:p>
    <w:p w14:paraId="7C4BB994" w14:textId="3F3792DE" w:rsidR="00C73069" w:rsidRPr="000E00B4" w:rsidRDefault="00C73069" w:rsidP="00EF0EFA">
      <w:pPr>
        <w:pStyle w:val="Prrafodelista"/>
        <w:numPr>
          <w:ilvl w:val="2"/>
          <w:numId w:val="1"/>
        </w:numPr>
        <w:spacing w:before="240" w:line="360" w:lineRule="auto"/>
        <w:rPr>
          <w:rFonts w:cs="Arial"/>
          <w:szCs w:val="24"/>
        </w:rPr>
      </w:pPr>
      <w:r w:rsidRPr="000E00B4">
        <w:rPr>
          <w:rFonts w:eastAsia="Times New Roman" w:cs="Arial"/>
          <w:color w:val="000000"/>
          <w:szCs w:val="24"/>
          <w:lang w:val="es-ES" w:eastAsia="es-ES"/>
        </w:rPr>
        <w:t>Según el contenido de cada párrafo u oración: definición, demostración, comparación, refutación, ejemplificación</w:t>
      </w:r>
    </w:p>
    <w:p w14:paraId="6BBA29D4" w14:textId="169EDEBF" w:rsidR="00C73069" w:rsidRPr="000E00B4" w:rsidRDefault="00C73069" w:rsidP="00EF0EFA">
      <w:pPr>
        <w:pStyle w:val="Prrafodelista"/>
        <w:numPr>
          <w:ilvl w:val="0"/>
          <w:numId w:val="1"/>
        </w:numPr>
        <w:spacing w:before="240" w:line="360" w:lineRule="auto"/>
        <w:rPr>
          <w:rFonts w:cs="Arial"/>
          <w:b/>
          <w:bCs/>
          <w:szCs w:val="24"/>
        </w:rPr>
      </w:pPr>
      <w:r w:rsidRPr="000E00B4">
        <w:rPr>
          <w:rFonts w:cs="Arial"/>
          <w:b/>
          <w:bCs/>
          <w:szCs w:val="24"/>
        </w:rPr>
        <w:t>Estrategias de lectura</w:t>
      </w:r>
    </w:p>
    <w:p w14:paraId="49FA8C28" w14:textId="66ACD039" w:rsidR="00C73069" w:rsidRPr="000E00B4" w:rsidRDefault="00C73069" w:rsidP="00EF0EFA">
      <w:pPr>
        <w:pStyle w:val="Prrafodelista"/>
        <w:numPr>
          <w:ilvl w:val="1"/>
          <w:numId w:val="1"/>
        </w:numPr>
        <w:spacing w:before="240" w:line="360" w:lineRule="auto"/>
        <w:rPr>
          <w:rFonts w:cs="Arial"/>
          <w:szCs w:val="24"/>
        </w:rPr>
      </w:pPr>
      <w:r w:rsidRPr="000E00B4">
        <w:rPr>
          <w:rFonts w:eastAsia="Times New Roman" w:cs="Arial"/>
          <w:color w:val="000000"/>
          <w:szCs w:val="24"/>
          <w:lang w:val="es-ES" w:eastAsia="es-ES"/>
        </w:rPr>
        <w:t>Tipos de lectura: lectura informativa, reflexiva, recreativa</w:t>
      </w:r>
    </w:p>
    <w:p w14:paraId="5687252D" w14:textId="1D2B1E3A" w:rsidR="00C73069" w:rsidRPr="000E00B4" w:rsidRDefault="00C73069" w:rsidP="00EF0EFA">
      <w:pPr>
        <w:pStyle w:val="Prrafodelista"/>
        <w:numPr>
          <w:ilvl w:val="1"/>
          <w:numId w:val="1"/>
        </w:numPr>
        <w:spacing w:before="240" w:line="360" w:lineRule="auto"/>
        <w:rPr>
          <w:rFonts w:cs="Arial"/>
          <w:szCs w:val="24"/>
        </w:rPr>
      </w:pPr>
      <w:r w:rsidRPr="000E00B4">
        <w:rPr>
          <w:rFonts w:eastAsia="Times New Roman" w:cs="Arial"/>
          <w:color w:val="000000"/>
          <w:szCs w:val="24"/>
          <w:lang w:val="es-ES" w:eastAsia="es-ES"/>
        </w:rPr>
        <w:t xml:space="preserve">Estrategia general para la lectura de comprensión: prelectura, lectura de comprensión o reflexiva y </w:t>
      </w:r>
      <w:proofErr w:type="spellStart"/>
      <w:r w:rsidRPr="000E00B4">
        <w:rPr>
          <w:rFonts w:eastAsia="Times New Roman" w:cs="Arial"/>
          <w:color w:val="000000"/>
          <w:szCs w:val="24"/>
          <w:lang w:val="es-ES" w:eastAsia="es-ES"/>
        </w:rPr>
        <w:t>poslectura</w:t>
      </w:r>
      <w:proofErr w:type="spellEnd"/>
      <w:r w:rsidRPr="000E00B4">
        <w:rPr>
          <w:rFonts w:eastAsia="Times New Roman" w:cs="Arial"/>
          <w:color w:val="000000"/>
          <w:szCs w:val="24"/>
          <w:lang w:val="es-ES" w:eastAsia="es-ES"/>
        </w:rPr>
        <w:t>.</w:t>
      </w:r>
    </w:p>
    <w:p w14:paraId="03F610EC" w14:textId="38ECE8A5" w:rsidR="00C73069" w:rsidRPr="009A5537" w:rsidRDefault="00C73069" w:rsidP="00EF0EFA">
      <w:pPr>
        <w:pStyle w:val="Prrafodelista"/>
        <w:numPr>
          <w:ilvl w:val="1"/>
          <w:numId w:val="1"/>
        </w:numPr>
        <w:spacing w:before="240" w:line="360" w:lineRule="auto"/>
        <w:rPr>
          <w:rFonts w:cs="Arial"/>
          <w:szCs w:val="24"/>
        </w:rPr>
      </w:pPr>
      <w:r w:rsidRPr="000E00B4">
        <w:rPr>
          <w:rFonts w:eastAsia="Times New Roman" w:cs="Arial"/>
          <w:color w:val="000000"/>
          <w:szCs w:val="24"/>
          <w:lang w:val="es-ES" w:eastAsia="es-ES"/>
        </w:rPr>
        <w:t>Estrategias particulares para una lectura eficaz: muestreo, predicción, inferencia, autocorrección</w:t>
      </w:r>
    </w:p>
    <w:p w14:paraId="18D4BAE4" w14:textId="4BFC2610" w:rsidR="009A5537" w:rsidRPr="00693E25" w:rsidRDefault="009A5537" w:rsidP="00EF0EFA">
      <w:pPr>
        <w:pStyle w:val="Prrafodelista"/>
        <w:numPr>
          <w:ilvl w:val="0"/>
          <w:numId w:val="1"/>
        </w:numPr>
        <w:spacing w:before="240" w:line="360" w:lineRule="auto"/>
        <w:rPr>
          <w:rFonts w:cs="Arial"/>
          <w:b/>
          <w:bCs/>
          <w:szCs w:val="24"/>
        </w:rPr>
      </w:pPr>
      <w:r w:rsidRPr="00693E25">
        <w:rPr>
          <w:rFonts w:cs="Arial"/>
          <w:b/>
          <w:bCs/>
          <w:szCs w:val="24"/>
        </w:rPr>
        <w:t>Referencias según la Asociación de Psicología Americana (APA) 7ª edición.</w:t>
      </w:r>
    </w:p>
    <w:p w14:paraId="32C88C2A" w14:textId="1F538B30" w:rsidR="009A5537" w:rsidRPr="00693E25" w:rsidRDefault="009A5537" w:rsidP="00EF0EFA">
      <w:pPr>
        <w:pStyle w:val="Prrafodelista"/>
        <w:numPr>
          <w:ilvl w:val="1"/>
          <w:numId w:val="1"/>
        </w:numPr>
        <w:spacing w:before="240" w:line="360" w:lineRule="auto"/>
        <w:rPr>
          <w:rFonts w:cs="Arial"/>
          <w:szCs w:val="24"/>
        </w:rPr>
      </w:pPr>
      <w:r>
        <w:rPr>
          <w:rFonts w:cs="Arial"/>
          <w:szCs w:val="24"/>
        </w:rPr>
        <w:t xml:space="preserve">Estructura </w:t>
      </w:r>
      <w:r w:rsidR="00693E25">
        <w:rPr>
          <w:rFonts w:cs="Arial"/>
          <w:szCs w:val="24"/>
        </w:rPr>
        <w:t>y f</w:t>
      </w:r>
      <w:r w:rsidR="00693E25" w:rsidRPr="00693E25">
        <w:rPr>
          <w:rFonts w:cs="Arial"/>
          <w:szCs w:val="24"/>
        </w:rPr>
        <w:t xml:space="preserve">ormato </w:t>
      </w:r>
    </w:p>
    <w:p w14:paraId="77C01142" w14:textId="77777777" w:rsidR="00693E25" w:rsidRDefault="00693E25" w:rsidP="00EF0EFA">
      <w:pPr>
        <w:pStyle w:val="Prrafodelista"/>
        <w:numPr>
          <w:ilvl w:val="1"/>
          <w:numId w:val="1"/>
        </w:numPr>
        <w:spacing w:before="240" w:line="360" w:lineRule="auto"/>
        <w:rPr>
          <w:rFonts w:cs="Arial"/>
          <w:szCs w:val="24"/>
        </w:rPr>
      </w:pPr>
      <w:r>
        <w:rPr>
          <w:rFonts w:cs="Arial"/>
          <w:szCs w:val="24"/>
        </w:rPr>
        <w:t xml:space="preserve">Citas: </w:t>
      </w:r>
    </w:p>
    <w:p w14:paraId="54534061" w14:textId="77777777" w:rsidR="00693E25" w:rsidRDefault="00693E25" w:rsidP="00EF0EFA">
      <w:pPr>
        <w:pStyle w:val="Prrafodelista"/>
        <w:numPr>
          <w:ilvl w:val="2"/>
          <w:numId w:val="1"/>
        </w:numPr>
        <w:spacing w:before="240" w:line="360" w:lineRule="auto"/>
        <w:rPr>
          <w:rFonts w:cs="Arial"/>
          <w:szCs w:val="24"/>
        </w:rPr>
      </w:pPr>
      <w:r>
        <w:rPr>
          <w:rFonts w:cs="Arial"/>
          <w:szCs w:val="24"/>
        </w:rPr>
        <w:lastRenderedPageBreak/>
        <w:t xml:space="preserve">Citas </w:t>
      </w:r>
      <w:r w:rsidRPr="00693E25">
        <w:rPr>
          <w:rFonts w:cs="Arial"/>
          <w:szCs w:val="24"/>
        </w:rPr>
        <w:t>narrativas o en paréntesis</w:t>
      </w:r>
    </w:p>
    <w:p w14:paraId="0180C508" w14:textId="77777777" w:rsidR="00693E25" w:rsidRDefault="00693E25" w:rsidP="00EF0EFA">
      <w:pPr>
        <w:pStyle w:val="Prrafodelista"/>
        <w:numPr>
          <w:ilvl w:val="2"/>
          <w:numId w:val="1"/>
        </w:numPr>
        <w:spacing w:before="240" w:line="360" w:lineRule="auto"/>
        <w:rPr>
          <w:rFonts w:cs="Arial"/>
          <w:szCs w:val="24"/>
        </w:rPr>
      </w:pPr>
      <w:r>
        <w:rPr>
          <w:rFonts w:cs="Arial"/>
          <w:szCs w:val="24"/>
        </w:rPr>
        <w:t xml:space="preserve">Citas de </w:t>
      </w:r>
      <w:r w:rsidRPr="00693E25">
        <w:rPr>
          <w:rFonts w:cs="Arial"/>
          <w:szCs w:val="24"/>
        </w:rPr>
        <w:t>corporaciones, instituciones o fundaciones</w:t>
      </w:r>
    </w:p>
    <w:p w14:paraId="5DF78437" w14:textId="180ECE95" w:rsidR="00693E25" w:rsidRDefault="00693E25" w:rsidP="00EF0EFA">
      <w:pPr>
        <w:pStyle w:val="Prrafodelista"/>
        <w:numPr>
          <w:ilvl w:val="2"/>
          <w:numId w:val="1"/>
        </w:numPr>
        <w:spacing w:before="240" w:line="360" w:lineRule="auto"/>
        <w:rPr>
          <w:rFonts w:cs="Arial"/>
          <w:szCs w:val="24"/>
        </w:rPr>
      </w:pPr>
      <w:r>
        <w:rPr>
          <w:rFonts w:cs="Arial"/>
          <w:szCs w:val="24"/>
        </w:rPr>
        <w:t>C</w:t>
      </w:r>
      <w:r w:rsidRPr="00693E25">
        <w:rPr>
          <w:rFonts w:cs="Arial"/>
          <w:szCs w:val="24"/>
        </w:rPr>
        <w:t>itas secundarias</w:t>
      </w:r>
    </w:p>
    <w:p w14:paraId="08C40319" w14:textId="61534FD9" w:rsidR="00693E25" w:rsidRDefault="00693E25" w:rsidP="00EF0EFA">
      <w:pPr>
        <w:pStyle w:val="Prrafodelista"/>
        <w:numPr>
          <w:ilvl w:val="2"/>
          <w:numId w:val="1"/>
        </w:numPr>
        <w:spacing w:before="240" w:line="360" w:lineRule="auto"/>
        <w:rPr>
          <w:rFonts w:cs="Arial"/>
          <w:szCs w:val="24"/>
        </w:rPr>
      </w:pPr>
      <w:r>
        <w:rPr>
          <w:rFonts w:cs="Arial"/>
          <w:szCs w:val="24"/>
        </w:rPr>
        <w:t>C</w:t>
      </w:r>
      <w:r w:rsidRPr="00693E25">
        <w:rPr>
          <w:rFonts w:cs="Arial"/>
          <w:szCs w:val="24"/>
        </w:rPr>
        <w:t xml:space="preserve">itas parafraseadas </w:t>
      </w:r>
    </w:p>
    <w:p w14:paraId="78DE4779" w14:textId="31632987" w:rsidR="00693E25" w:rsidRPr="00693E25" w:rsidRDefault="00693E25" w:rsidP="00EF0EFA">
      <w:pPr>
        <w:pStyle w:val="Prrafodelista"/>
        <w:numPr>
          <w:ilvl w:val="2"/>
          <w:numId w:val="1"/>
        </w:numPr>
        <w:spacing w:before="240" w:line="360" w:lineRule="auto"/>
        <w:rPr>
          <w:rFonts w:cs="Arial"/>
          <w:szCs w:val="24"/>
        </w:rPr>
      </w:pPr>
      <w:r>
        <w:rPr>
          <w:rFonts w:cs="Arial"/>
          <w:szCs w:val="24"/>
        </w:rPr>
        <w:t xml:space="preserve">Cita textual o directa </w:t>
      </w:r>
    </w:p>
    <w:p w14:paraId="27215212" w14:textId="4BA0879F" w:rsidR="00693E25" w:rsidRPr="009A5537" w:rsidRDefault="00693E25" w:rsidP="00EF0EFA">
      <w:pPr>
        <w:pStyle w:val="Prrafodelista"/>
        <w:numPr>
          <w:ilvl w:val="1"/>
          <w:numId w:val="1"/>
        </w:numPr>
        <w:spacing w:before="240" w:line="360" w:lineRule="auto"/>
        <w:rPr>
          <w:rFonts w:cs="Arial"/>
          <w:szCs w:val="24"/>
        </w:rPr>
      </w:pPr>
      <w:r>
        <w:rPr>
          <w:rFonts w:cs="Arial"/>
          <w:szCs w:val="24"/>
        </w:rPr>
        <w:t xml:space="preserve">Referencias: elementos de una referencias y ejemplos de referencias </w:t>
      </w:r>
    </w:p>
    <w:p w14:paraId="700BC419" w14:textId="77777777" w:rsidR="00C73069" w:rsidRPr="000E00B4" w:rsidRDefault="00C73069" w:rsidP="00EF0EFA">
      <w:pPr>
        <w:pStyle w:val="Prrafodelista"/>
        <w:numPr>
          <w:ilvl w:val="0"/>
          <w:numId w:val="1"/>
        </w:numPr>
        <w:spacing w:before="240" w:line="360" w:lineRule="auto"/>
        <w:rPr>
          <w:rFonts w:cs="Arial"/>
          <w:b/>
          <w:bCs/>
          <w:szCs w:val="24"/>
        </w:rPr>
      </w:pPr>
      <w:r w:rsidRPr="000E00B4">
        <w:rPr>
          <w:rFonts w:eastAsia="Times New Roman" w:cs="Arial"/>
          <w:b/>
          <w:bCs/>
          <w:color w:val="000000"/>
          <w:szCs w:val="24"/>
          <w:lang w:val="es-ES" w:eastAsia="es-ES"/>
        </w:rPr>
        <w:t>Textos académicos</w:t>
      </w:r>
    </w:p>
    <w:p w14:paraId="64298E7F" w14:textId="7A9BC10C" w:rsidR="00C73069" w:rsidRPr="000E00B4" w:rsidRDefault="00C73069" w:rsidP="00EF0EFA">
      <w:pPr>
        <w:pStyle w:val="Prrafodelista"/>
        <w:numPr>
          <w:ilvl w:val="1"/>
          <w:numId w:val="1"/>
        </w:numPr>
        <w:spacing w:before="240" w:line="360" w:lineRule="auto"/>
        <w:rPr>
          <w:rFonts w:cs="Arial"/>
          <w:szCs w:val="24"/>
        </w:rPr>
      </w:pPr>
      <w:r w:rsidRPr="000E00B4">
        <w:rPr>
          <w:rFonts w:eastAsia="Times New Roman" w:cs="Arial"/>
          <w:color w:val="000000"/>
          <w:szCs w:val="24"/>
          <w:lang w:val="es-ES" w:eastAsia="es-ES"/>
        </w:rPr>
        <w:t>Resumen</w:t>
      </w:r>
    </w:p>
    <w:p w14:paraId="2E9002ED" w14:textId="6045548F" w:rsidR="000E00B4" w:rsidRPr="000E00B4" w:rsidRDefault="000E00B4" w:rsidP="00EF0EFA">
      <w:pPr>
        <w:pStyle w:val="Prrafodelista"/>
        <w:numPr>
          <w:ilvl w:val="1"/>
          <w:numId w:val="1"/>
        </w:numPr>
        <w:spacing w:before="240" w:line="360" w:lineRule="auto"/>
        <w:rPr>
          <w:rFonts w:cs="Arial"/>
          <w:szCs w:val="24"/>
        </w:rPr>
      </w:pPr>
      <w:r w:rsidRPr="000E00B4">
        <w:rPr>
          <w:rFonts w:eastAsia="Times New Roman" w:cs="Arial"/>
          <w:color w:val="000000"/>
          <w:szCs w:val="24"/>
          <w:lang w:val="es-ES" w:eastAsia="es-ES"/>
        </w:rPr>
        <w:t>Reseña</w:t>
      </w:r>
    </w:p>
    <w:p w14:paraId="23A8A838" w14:textId="012A4D80" w:rsidR="009A5537" w:rsidRPr="00693E25" w:rsidRDefault="000E00B4" w:rsidP="00EF0EFA">
      <w:pPr>
        <w:pStyle w:val="Prrafodelista"/>
        <w:numPr>
          <w:ilvl w:val="1"/>
          <w:numId w:val="1"/>
        </w:numPr>
        <w:spacing w:before="240" w:line="360" w:lineRule="auto"/>
        <w:rPr>
          <w:rFonts w:cs="Arial"/>
          <w:szCs w:val="24"/>
        </w:rPr>
      </w:pPr>
      <w:r w:rsidRPr="000E00B4">
        <w:rPr>
          <w:rFonts w:eastAsia="Times New Roman" w:cs="Arial"/>
          <w:color w:val="000000"/>
          <w:szCs w:val="24"/>
          <w:lang w:val="es-ES" w:eastAsia="es-ES"/>
        </w:rPr>
        <w:t>Ensayo</w:t>
      </w:r>
    </w:p>
    <w:p w14:paraId="41950137" w14:textId="77777777" w:rsidR="00541706" w:rsidRDefault="00541706" w:rsidP="000E00B4">
      <w:pPr>
        <w:pStyle w:val="Prrafodelista"/>
        <w:spacing w:before="240" w:line="360" w:lineRule="auto"/>
        <w:ind w:left="0"/>
        <w:rPr>
          <w:rFonts w:eastAsia="Times New Roman" w:cs="Arial"/>
          <w:color w:val="000000"/>
          <w:szCs w:val="24"/>
          <w:lang w:val="es-ES" w:eastAsia="es-ES"/>
        </w:rPr>
      </w:pPr>
    </w:p>
    <w:p w14:paraId="73C6D310" w14:textId="77777777" w:rsidR="00EF0EFA" w:rsidRPr="00EF0EFA" w:rsidRDefault="00EF0EFA" w:rsidP="00EF0EFA">
      <w:pPr>
        <w:spacing w:line="276" w:lineRule="auto"/>
        <w:rPr>
          <w:rFonts w:cs="Arial"/>
          <w:b/>
          <w:bCs/>
          <w:szCs w:val="24"/>
        </w:rPr>
      </w:pPr>
      <w:r w:rsidRPr="00EF0EFA">
        <w:rPr>
          <w:rFonts w:cs="Arial"/>
          <w:b/>
          <w:bCs/>
          <w:szCs w:val="24"/>
        </w:rPr>
        <w:t xml:space="preserve">Bibliografía (autor, año, título y editorial) </w:t>
      </w:r>
    </w:p>
    <w:p w14:paraId="6B723A36" w14:textId="77777777" w:rsidR="000A6852" w:rsidRPr="00AE1BBC" w:rsidRDefault="000A6852" w:rsidP="0075456D">
      <w:pPr>
        <w:pStyle w:val="Prrafodelista"/>
        <w:numPr>
          <w:ilvl w:val="0"/>
          <w:numId w:val="13"/>
        </w:numPr>
        <w:spacing w:before="240" w:line="360" w:lineRule="auto"/>
        <w:jc w:val="both"/>
        <w:rPr>
          <w:rFonts w:eastAsia="Times New Roman" w:cs="Arial"/>
          <w:color w:val="000000"/>
          <w:szCs w:val="24"/>
          <w:lang w:val="en-US" w:eastAsia="es-ES"/>
        </w:rPr>
      </w:pPr>
      <w:r w:rsidRPr="00AE1BBC">
        <w:rPr>
          <w:rFonts w:eastAsia="Times New Roman" w:cs="Arial"/>
          <w:color w:val="000000"/>
          <w:szCs w:val="24"/>
          <w:lang w:val="en-US" w:eastAsia="es-ES"/>
        </w:rPr>
        <w:t xml:space="preserve">American Psychological Association. (2020). Publication manual of the American Psychological Association (7th ed.). </w:t>
      </w:r>
    </w:p>
    <w:p w14:paraId="183014D8" w14:textId="77777777" w:rsidR="000A6852" w:rsidRPr="0075456D" w:rsidRDefault="000A6852" w:rsidP="0075456D">
      <w:pPr>
        <w:pStyle w:val="Prrafodelista"/>
        <w:numPr>
          <w:ilvl w:val="0"/>
          <w:numId w:val="13"/>
        </w:numPr>
        <w:spacing w:before="240" w:line="360" w:lineRule="auto"/>
        <w:jc w:val="both"/>
        <w:rPr>
          <w:rFonts w:eastAsia="Times New Roman" w:cs="Arial"/>
          <w:color w:val="000000"/>
          <w:szCs w:val="24"/>
          <w:lang w:val="es-ES" w:eastAsia="es-ES"/>
        </w:rPr>
      </w:pPr>
      <w:r w:rsidRPr="001200E8">
        <w:rPr>
          <w:rFonts w:eastAsia="Times New Roman" w:cs="Arial"/>
          <w:color w:val="000000"/>
          <w:szCs w:val="24"/>
          <w:lang w:val="es-ES" w:eastAsia="es-ES"/>
        </w:rPr>
        <w:t xml:space="preserve">Carlos Zarzar </w:t>
      </w:r>
      <w:proofErr w:type="spellStart"/>
      <w:r w:rsidRPr="001200E8">
        <w:rPr>
          <w:rFonts w:eastAsia="Times New Roman" w:cs="Arial"/>
          <w:color w:val="000000"/>
          <w:szCs w:val="24"/>
          <w:lang w:val="es-ES" w:eastAsia="es-ES"/>
        </w:rPr>
        <w:t>Charur</w:t>
      </w:r>
      <w:proofErr w:type="spellEnd"/>
      <w:r w:rsidRPr="001200E8">
        <w:rPr>
          <w:rFonts w:eastAsia="Times New Roman" w:cs="Arial"/>
          <w:color w:val="000000"/>
          <w:szCs w:val="24"/>
          <w:lang w:val="es-ES" w:eastAsia="es-ES"/>
        </w:rPr>
        <w:t>. (2015). Lectura, expresión oral y escrita. (2ª edición). Grupo editorial Patria S.A. de C.V. México</w:t>
      </w:r>
    </w:p>
    <w:p w14:paraId="079C5340" w14:textId="77777777" w:rsidR="000A6852" w:rsidRDefault="000A6852" w:rsidP="0075456D">
      <w:pPr>
        <w:pStyle w:val="Prrafodelista"/>
        <w:numPr>
          <w:ilvl w:val="0"/>
          <w:numId w:val="13"/>
        </w:numPr>
        <w:spacing w:before="240" w:line="360" w:lineRule="auto"/>
        <w:jc w:val="both"/>
        <w:rPr>
          <w:rFonts w:eastAsia="Times New Roman" w:cs="Arial"/>
          <w:color w:val="000000"/>
          <w:szCs w:val="24"/>
          <w:lang w:val="es-ES" w:eastAsia="es-ES"/>
        </w:rPr>
      </w:pPr>
      <w:r w:rsidRPr="001200E8">
        <w:rPr>
          <w:rFonts w:eastAsia="Times New Roman" w:cs="Arial"/>
          <w:color w:val="000000"/>
          <w:szCs w:val="24"/>
          <w:lang w:val="es-ES" w:eastAsia="es-ES"/>
        </w:rPr>
        <w:t xml:space="preserve">Carlos Zarzar </w:t>
      </w:r>
      <w:proofErr w:type="spellStart"/>
      <w:proofErr w:type="gramStart"/>
      <w:r w:rsidRPr="001200E8">
        <w:rPr>
          <w:rFonts w:eastAsia="Times New Roman" w:cs="Arial"/>
          <w:color w:val="000000"/>
          <w:szCs w:val="24"/>
          <w:lang w:val="es-ES" w:eastAsia="es-ES"/>
        </w:rPr>
        <w:t>Charur</w:t>
      </w:r>
      <w:proofErr w:type="spellEnd"/>
      <w:r w:rsidRPr="001200E8">
        <w:rPr>
          <w:rFonts w:eastAsia="Times New Roman" w:cs="Arial"/>
          <w:color w:val="000000"/>
          <w:szCs w:val="24"/>
          <w:lang w:val="es-ES" w:eastAsia="es-ES"/>
        </w:rPr>
        <w:t>.(</w:t>
      </w:r>
      <w:proofErr w:type="gramEnd"/>
      <w:r w:rsidRPr="001200E8">
        <w:rPr>
          <w:rFonts w:eastAsia="Times New Roman" w:cs="Arial"/>
          <w:color w:val="000000"/>
          <w:szCs w:val="24"/>
          <w:lang w:val="es-ES" w:eastAsia="es-ES"/>
        </w:rPr>
        <w:t>2020). Taller de lectura y redacción 1. (4ª edición). Grupo editorial Patria S.A. de C.V. México</w:t>
      </w:r>
    </w:p>
    <w:p w14:paraId="13327B3F" w14:textId="77777777" w:rsidR="000A6852" w:rsidRPr="001200E8" w:rsidRDefault="000A6852" w:rsidP="0075456D">
      <w:pPr>
        <w:pStyle w:val="Prrafodelista"/>
        <w:numPr>
          <w:ilvl w:val="0"/>
          <w:numId w:val="13"/>
        </w:numPr>
        <w:spacing w:before="240" w:line="360" w:lineRule="auto"/>
        <w:jc w:val="both"/>
        <w:rPr>
          <w:rFonts w:eastAsia="Times New Roman" w:cs="Arial"/>
          <w:color w:val="000000"/>
          <w:szCs w:val="24"/>
          <w:lang w:val="es-ES" w:eastAsia="es-ES"/>
        </w:rPr>
      </w:pPr>
      <w:r w:rsidRPr="00AE1BBC">
        <w:rPr>
          <w:rFonts w:cs="Arial"/>
          <w:szCs w:val="24"/>
          <w:lang w:val="en-US"/>
        </w:rPr>
        <w:t xml:space="preserve">Doubront, L.G., Doubront, M. A. y </w:t>
      </w:r>
      <w:proofErr w:type="spellStart"/>
      <w:r w:rsidRPr="00AE1BBC">
        <w:rPr>
          <w:rFonts w:cs="Arial"/>
          <w:szCs w:val="24"/>
          <w:lang w:val="en-US"/>
        </w:rPr>
        <w:t>Ortuñez</w:t>
      </w:r>
      <w:proofErr w:type="spellEnd"/>
      <w:r w:rsidRPr="00AE1BBC">
        <w:rPr>
          <w:rFonts w:cs="Arial"/>
          <w:szCs w:val="24"/>
          <w:lang w:val="en-US"/>
        </w:rPr>
        <w:t xml:space="preserve">, E. (2023). </w:t>
      </w:r>
      <w:r w:rsidRPr="0075456D">
        <w:rPr>
          <w:rFonts w:cs="Arial"/>
          <w:szCs w:val="24"/>
        </w:rPr>
        <w:t xml:space="preserve">Ensayo académico ejemplos: fundamentación metodológica para la orientación del estudiante universitario. </w:t>
      </w:r>
      <w:r w:rsidRPr="0075456D">
        <w:rPr>
          <w:rFonts w:cs="Arial"/>
          <w:i/>
          <w:iCs/>
          <w:szCs w:val="24"/>
        </w:rPr>
        <w:t>Revista Educa UMCH</w:t>
      </w:r>
      <w:r w:rsidRPr="0075456D">
        <w:rPr>
          <w:rFonts w:cs="Arial"/>
          <w:szCs w:val="24"/>
        </w:rPr>
        <w:t>, (22), 121-140.</w:t>
      </w:r>
    </w:p>
    <w:p w14:paraId="12AECDD2" w14:textId="77777777" w:rsidR="000A6852" w:rsidRPr="001200E8" w:rsidRDefault="000A6852" w:rsidP="0075456D">
      <w:pPr>
        <w:pStyle w:val="Prrafodelista"/>
        <w:numPr>
          <w:ilvl w:val="0"/>
          <w:numId w:val="13"/>
        </w:numPr>
        <w:spacing w:before="240" w:line="360" w:lineRule="auto"/>
        <w:jc w:val="both"/>
        <w:rPr>
          <w:rFonts w:eastAsia="Times New Roman" w:cs="Arial"/>
          <w:color w:val="000000"/>
          <w:szCs w:val="24"/>
          <w:lang w:val="es-ES" w:eastAsia="es-ES"/>
        </w:rPr>
      </w:pPr>
      <w:r w:rsidRPr="001200E8">
        <w:rPr>
          <w:rFonts w:eastAsia="Times New Roman" w:cs="Arial"/>
          <w:color w:val="000000"/>
          <w:szCs w:val="24"/>
          <w:lang w:val="es-ES" w:eastAsia="es-ES"/>
        </w:rPr>
        <w:t>Olga Méndez Martínez. (2008). Estrategias de lectura y redacción 1. (1ª edición</w:t>
      </w:r>
      <w:proofErr w:type="gramStart"/>
      <w:r w:rsidRPr="001200E8">
        <w:rPr>
          <w:rFonts w:eastAsia="Times New Roman" w:cs="Arial"/>
          <w:color w:val="000000"/>
          <w:szCs w:val="24"/>
          <w:lang w:val="es-ES" w:eastAsia="es-ES"/>
        </w:rPr>
        <w:t>).</w:t>
      </w:r>
      <w:proofErr w:type="spellStart"/>
      <w:r w:rsidRPr="001200E8">
        <w:rPr>
          <w:rFonts w:eastAsia="Times New Roman" w:cs="Arial"/>
          <w:color w:val="000000"/>
          <w:szCs w:val="24"/>
          <w:lang w:val="es-ES" w:eastAsia="es-ES"/>
        </w:rPr>
        <w:t>Edere</w:t>
      </w:r>
      <w:proofErr w:type="spellEnd"/>
      <w:proofErr w:type="gramEnd"/>
      <w:r w:rsidRPr="001200E8">
        <w:rPr>
          <w:rFonts w:eastAsia="Times New Roman" w:cs="Arial"/>
          <w:color w:val="000000"/>
          <w:szCs w:val="24"/>
          <w:lang w:val="es-ES" w:eastAsia="es-ES"/>
        </w:rPr>
        <w:t>. México.</w:t>
      </w:r>
    </w:p>
    <w:p w14:paraId="571AB207" w14:textId="77777777" w:rsidR="000A6852" w:rsidRPr="0075456D" w:rsidRDefault="000A6852" w:rsidP="0075456D">
      <w:pPr>
        <w:pStyle w:val="Prrafodelista"/>
        <w:numPr>
          <w:ilvl w:val="0"/>
          <w:numId w:val="13"/>
        </w:numPr>
        <w:spacing w:before="240" w:line="360" w:lineRule="auto"/>
        <w:jc w:val="both"/>
        <w:rPr>
          <w:rFonts w:eastAsia="Times New Roman" w:cs="Arial"/>
          <w:color w:val="000000"/>
          <w:szCs w:val="24"/>
          <w:lang w:val="es-ES" w:eastAsia="es-ES"/>
        </w:rPr>
      </w:pPr>
      <w:proofErr w:type="spellStart"/>
      <w:r w:rsidRPr="001200E8">
        <w:rPr>
          <w:rFonts w:eastAsia="Times New Roman" w:cs="Arial"/>
          <w:color w:val="000000"/>
          <w:szCs w:val="24"/>
          <w:lang w:eastAsia="es-ES"/>
        </w:rPr>
        <w:t>Simangas</w:t>
      </w:r>
      <w:proofErr w:type="spellEnd"/>
      <w:r w:rsidRPr="001200E8">
        <w:rPr>
          <w:rFonts w:eastAsia="Times New Roman" w:cs="Arial"/>
          <w:color w:val="000000"/>
          <w:szCs w:val="24"/>
          <w:lang w:eastAsia="es-ES"/>
        </w:rPr>
        <w:t xml:space="preserve"> Villalobos, A. R., Enciso Soto, R.A., Collazos Roque, E.G. y Álvarez Huari, M. Y. (2024). Dominio del proceso de redacción académica en estudiantes universitarios. </w:t>
      </w:r>
      <w:r w:rsidRPr="001200E8">
        <w:rPr>
          <w:rFonts w:eastAsia="Times New Roman" w:cs="Arial"/>
          <w:i/>
          <w:iCs/>
          <w:color w:val="000000"/>
          <w:szCs w:val="24"/>
          <w:lang w:eastAsia="es-ES"/>
        </w:rPr>
        <w:t>Mendive. Revista de Educación</w:t>
      </w:r>
      <w:r w:rsidRPr="001200E8">
        <w:rPr>
          <w:rFonts w:eastAsia="Times New Roman" w:cs="Arial"/>
          <w:color w:val="000000"/>
          <w:szCs w:val="24"/>
          <w:lang w:eastAsia="es-ES"/>
        </w:rPr>
        <w:t>, </w:t>
      </w:r>
      <w:r w:rsidRPr="001200E8">
        <w:rPr>
          <w:rFonts w:eastAsia="Times New Roman" w:cs="Arial"/>
          <w:i/>
          <w:iCs/>
          <w:color w:val="000000"/>
          <w:szCs w:val="24"/>
          <w:lang w:eastAsia="es-ES"/>
        </w:rPr>
        <w:t xml:space="preserve">22 </w:t>
      </w:r>
      <w:r w:rsidRPr="001200E8">
        <w:rPr>
          <w:rFonts w:eastAsia="Times New Roman" w:cs="Arial"/>
          <w:color w:val="000000"/>
          <w:szCs w:val="24"/>
          <w:lang w:eastAsia="es-ES"/>
        </w:rPr>
        <w:t>(2).</w:t>
      </w:r>
    </w:p>
    <w:p w14:paraId="1738479D" w14:textId="06030DCA" w:rsidR="0075456D" w:rsidRPr="0075456D" w:rsidRDefault="0075456D" w:rsidP="0075456D">
      <w:pPr>
        <w:pStyle w:val="Prrafodelista"/>
        <w:spacing w:after="0" w:line="240" w:lineRule="auto"/>
        <w:jc w:val="both"/>
        <w:rPr>
          <w:rFonts w:eastAsia="Times New Roman" w:cs="Arial"/>
          <w:color w:val="000000"/>
          <w:szCs w:val="24"/>
          <w:lang w:val="es-ES" w:eastAsia="es-ES"/>
        </w:rPr>
      </w:pPr>
    </w:p>
    <w:p w14:paraId="7B2BEDA2" w14:textId="77777777" w:rsidR="00B74EF5" w:rsidRDefault="00B74EF5" w:rsidP="00B74EF5">
      <w:pPr>
        <w:pStyle w:val="Prrafodelista"/>
        <w:spacing w:after="0" w:line="360" w:lineRule="auto"/>
        <w:ind w:left="0"/>
        <w:rPr>
          <w:rFonts w:cs="Arial"/>
          <w:szCs w:val="24"/>
        </w:rPr>
      </w:pPr>
    </w:p>
    <w:p w14:paraId="759CD636" w14:textId="77777777" w:rsidR="00B74EF5" w:rsidRDefault="00B74EF5" w:rsidP="00B74EF5">
      <w:pPr>
        <w:pStyle w:val="Prrafodelista"/>
        <w:spacing w:after="0" w:line="360" w:lineRule="auto"/>
        <w:ind w:left="0"/>
        <w:rPr>
          <w:rFonts w:cs="Arial"/>
          <w:szCs w:val="24"/>
        </w:rPr>
      </w:pPr>
    </w:p>
    <w:p w14:paraId="5D36E412" w14:textId="77777777" w:rsidR="00B74EF5" w:rsidRDefault="00B74EF5" w:rsidP="00B74EF5">
      <w:pPr>
        <w:pStyle w:val="Prrafodelista"/>
        <w:spacing w:after="0" w:line="360" w:lineRule="auto"/>
        <w:ind w:left="0"/>
        <w:rPr>
          <w:rFonts w:cs="Arial"/>
          <w:szCs w:val="24"/>
        </w:rPr>
      </w:pPr>
    </w:p>
    <w:p w14:paraId="776445CA" w14:textId="77777777" w:rsidR="00000BB8" w:rsidRDefault="00000BB8" w:rsidP="00B74EF5">
      <w:pPr>
        <w:pStyle w:val="Prrafodelista"/>
        <w:spacing w:after="0" w:line="360" w:lineRule="auto"/>
        <w:ind w:left="0"/>
        <w:rPr>
          <w:rFonts w:cs="Arial"/>
          <w:szCs w:val="24"/>
        </w:rPr>
      </w:pPr>
    </w:p>
    <w:p w14:paraId="28FA5D80" w14:textId="77777777" w:rsidR="0075456D" w:rsidRDefault="0075456D" w:rsidP="00B74EF5">
      <w:pPr>
        <w:pStyle w:val="Prrafodelista"/>
        <w:spacing w:after="0" w:line="360" w:lineRule="auto"/>
        <w:ind w:left="0"/>
        <w:rPr>
          <w:rFonts w:cs="Arial"/>
          <w:szCs w:val="24"/>
        </w:rPr>
      </w:pPr>
    </w:p>
    <w:p w14:paraId="0F361883" w14:textId="1EA901C3" w:rsidR="00CC19D4" w:rsidRDefault="000D7246" w:rsidP="000A6852">
      <w:pPr>
        <w:pStyle w:val="Ttulo1"/>
      </w:pPr>
      <w:r w:rsidRPr="00B74EF5">
        <w:t>Guía de pregunta</w:t>
      </w:r>
    </w:p>
    <w:p w14:paraId="512EFFFE" w14:textId="77777777" w:rsidR="00A91E5C" w:rsidRPr="00A91E5C" w:rsidRDefault="00A91E5C" w:rsidP="00A91E5C"/>
    <w:p w14:paraId="2113DF3F" w14:textId="40541BC2" w:rsidR="00BA1A70" w:rsidRPr="00A91E5C" w:rsidRDefault="00CC19D4" w:rsidP="000A6852">
      <w:pPr>
        <w:pStyle w:val="Prrafodelista"/>
        <w:numPr>
          <w:ilvl w:val="0"/>
          <w:numId w:val="3"/>
        </w:numPr>
        <w:spacing w:line="360" w:lineRule="auto"/>
        <w:jc w:val="both"/>
        <w:rPr>
          <w:rFonts w:cs="Arial"/>
          <w:b/>
          <w:bCs/>
          <w:szCs w:val="24"/>
        </w:rPr>
      </w:pPr>
      <w:r w:rsidRPr="00A91E5C">
        <w:rPr>
          <w:rFonts w:cs="Arial"/>
          <w:b/>
          <w:bCs/>
          <w:szCs w:val="24"/>
        </w:rPr>
        <w:t>Es la persona que crea y emite el mensaje y los codifica para poder llevarlo de manera entendible al receptor</w:t>
      </w:r>
      <w:r w:rsidR="00B74EF5" w:rsidRPr="00A91E5C">
        <w:rPr>
          <w:rFonts w:cs="Arial"/>
          <w:b/>
          <w:bCs/>
          <w:szCs w:val="24"/>
        </w:rPr>
        <w:t>.</w:t>
      </w:r>
    </w:p>
    <w:p w14:paraId="33F34B9D" w14:textId="1AE76F54" w:rsidR="00BA1A70" w:rsidRPr="00A91E5C" w:rsidRDefault="00BA1A70" w:rsidP="000A6852">
      <w:pPr>
        <w:pStyle w:val="Prrafodelista"/>
        <w:spacing w:line="360" w:lineRule="auto"/>
        <w:ind w:left="360"/>
        <w:jc w:val="both"/>
        <w:rPr>
          <w:rFonts w:cs="Arial"/>
          <w:szCs w:val="24"/>
        </w:rPr>
      </w:pPr>
      <w:r w:rsidRPr="00A91E5C">
        <w:rPr>
          <w:rFonts w:cs="Arial"/>
          <w:szCs w:val="24"/>
        </w:rPr>
        <w:t xml:space="preserve">a) Código        </w:t>
      </w:r>
      <w:r w:rsidR="000A6852" w:rsidRPr="00A91E5C">
        <w:rPr>
          <w:rFonts w:cs="Arial"/>
          <w:szCs w:val="24"/>
        </w:rPr>
        <w:tab/>
      </w:r>
      <w:r w:rsidR="000A6852" w:rsidRPr="00A91E5C">
        <w:rPr>
          <w:rFonts w:cs="Arial"/>
          <w:szCs w:val="24"/>
        </w:rPr>
        <w:tab/>
      </w:r>
      <w:r w:rsidRPr="00A91E5C">
        <w:rPr>
          <w:rFonts w:cs="Arial"/>
          <w:szCs w:val="24"/>
        </w:rPr>
        <w:t>b) Mensaje       c) Emisor         d)</w:t>
      </w:r>
      <w:r w:rsidR="00B74EF5" w:rsidRPr="00A91E5C">
        <w:rPr>
          <w:rFonts w:cs="Arial"/>
          <w:szCs w:val="24"/>
        </w:rPr>
        <w:t xml:space="preserve"> </w:t>
      </w:r>
      <w:r w:rsidRPr="00A91E5C">
        <w:rPr>
          <w:rFonts w:cs="Arial"/>
          <w:szCs w:val="24"/>
        </w:rPr>
        <w:t xml:space="preserve">Ruido </w:t>
      </w:r>
    </w:p>
    <w:p w14:paraId="214340DB" w14:textId="77777777" w:rsidR="00B74EF5" w:rsidRPr="00A91E5C" w:rsidRDefault="00B74EF5" w:rsidP="000A6852">
      <w:pPr>
        <w:pStyle w:val="Prrafodelista"/>
        <w:spacing w:line="360" w:lineRule="auto"/>
        <w:ind w:left="360"/>
        <w:jc w:val="both"/>
        <w:rPr>
          <w:rFonts w:cs="Arial"/>
          <w:szCs w:val="24"/>
        </w:rPr>
      </w:pPr>
    </w:p>
    <w:p w14:paraId="7439377A" w14:textId="23E847A7" w:rsidR="000D7246" w:rsidRPr="00A91E5C" w:rsidRDefault="000D7246" w:rsidP="000A6852">
      <w:pPr>
        <w:pStyle w:val="Prrafodelista"/>
        <w:numPr>
          <w:ilvl w:val="0"/>
          <w:numId w:val="3"/>
        </w:numPr>
        <w:spacing w:line="360" w:lineRule="auto"/>
        <w:jc w:val="both"/>
        <w:rPr>
          <w:rFonts w:cs="Arial"/>
          <w:b/>
          <w:bCs/>
          <w:szCs w:val="24"/>
        </w:rPr>
      </w:pPr>
      <w:r w:rsidRPr="00A91E5C">
        <w:rPr>
          <w:rFonts w:cs="Arial"/>
          <w:b/>
          <w:bCs/>
          <w:szCs w:val="24"/>
          <w:shd w:val="clear" w:color="auto" w:fill="FFFFFF"/>
        </w:rPr>
        <w:t xml:space="preserve">Identifica la función del </w:t>
      </w:r>
      <w:r w:rsidR="00CC19D4" w:rsidRPr="00A91E5C">
        <w:rPr>
          <w:rFonts w:cs="Arial"/>
          <w:b/>
          <w:bCs/>
          <w:szCs w:val="24"/>
          <w:shd w:val="clear" w:color="auto" w:fill="FFFFFF"/>
        </w:rPr>
        <w:t>lenguaje de acuerdo con</w:t>
      </w:r>
      <w:r w:rsidRPr="00A91E5C">
        <w:rPr>
          <w:rFonts w:cs="Arial"/>
          <w:b/>
          <w:bCs/>
          <w:szCs w:val="24"/>
          <w:shd w:val="clear" w:color="auto" w:fill="FFFFFF"/>
        </w:rPr>
        <w:t xml:space="preserve"> la frase</w:t>
      </w:r>
      <w:r w:rsidR="00CC19D4" w:rsidRPr="00A91E5C">
        <w:rPr>
          <w:rFonts w:cs="Arial"/>
          <w:b/>
          <w:bCs/>
          <w:szCs w:val="24"/>
          <w:shd w:val="clear" w:color="auto" w:fill="FFFFFF"/>
        </w:rPr>
        <w:t>:</w:t>
      </w:r>
      <w:r w:rsidRPr="00A91E5C">
        <w:rPr>
          <w:rFonts w:cs="Arial"/>
          <w:b/>
          <w:bCs/>
          <w:szCs w:val="24"/>
          <w:shd w:val="clear" w:color="auto" w:fill="FFFFFF"/>
        </w:rPr>
        <w:t xml:space="preserve"> “Enamorarme de ti es la prueba que necesitaba para creer que la vida puede ser extraordinaria”</w:t>
      </w:r>
    </w:p>
    <w:p w14:paraId="68C6ABB6" w14:textId="4CEE7205" w:rsidR="00CC19D4" w:rsidRPr="00A91E5C" w:rsidRDefault="00CC19D4" w:rsidP="000A6852">
      <w:pPr>
        <w:pStyle w:val="Prrafodelista"/>
        <w:spacing w:line="360" w:lineRule="auto"/>
        <w:ind w:left="360"/>
        <w:jc w:val="both"/>
        <w:rPr>
          <w:rFonts w:cs="Arial"/>
          <w:szCs w:val="24"/>
        </w:rPr>
      </w:pPr>
      <w:r w:rsidRPr="00A91E5C">
        <w:rPr>
          <w:rFonts w:cs="Arial"/>
          <w:szCs w:val="24"/>
          <w:shd w:val="clear" w:color="auto" w:fill="FFFFFF"/>
        </w:rPr>
        <w:t>a) Poética o estética   b) Emotiva     c) Apelativas o conativas</w:t>
      </w:r>
      <w:r w:rsidRPr="00A91E5C">
        <w:rPr>
          <w:rFonts w:cs="Arial"/>
          <w:szCs w:val="24"/>
        </w:rPr>
        <w:t xml:space="preserve">     d) Referencial</w:t>
      </w:r>
    </w:p>
    <w:p w14:paraId="42C140A7" w14:textId="77777777" w:rsidR="00B74EF5" w:rsidRPr="00A91E5C" w:rsidRDefault="00B74EF5" w:rsidP="000A6852">
      <w:pPr>
        <w:pStyle w:val="Prrafodelista"/>
        <w:spacing w:line="360" w:lineRule="auto"/>
        <w:ind w:left="360"/>
        <w:jc w:val="both"/>
        <w:rPr>
          <w:rFonts w:cs="Arial"/>
          <w:szCs w:val="24"/>
        </w:rPr>
      </w:pPr>
    </w:p>
    <w:p w14:paraId="6D818D0E" w14:textId="58B94DC6" w:rsidR="00CC19D4" w:rsidRPr="00A91E5C" w:rsidRDefault="00CC19D4" w:rsidP="000A6852">
      <w:pPr>
        <w:pStyle w:val="Prrafodelista"/>
        <w:numPr>
          <w:ilvl w:val="0"/>
          <w:numId w:val="3"/>
        </w:numPr>
        <w:spacing w:line="360" w:lineRule="auto"/>
        <w:jc w:val="both"/>
        <w:rPr>
          <w:rFonts w:cs="Arial"/>
          <w:b/>
          <w:bCs/>
          <w:szCs w:val="24"/>
        </w:rPr>
      </w:pPr>
      <w:r w:rsidRPr="00A91E5C">
        <w:rPr>
          <w:rFonts w:cs="Arial"/>
          <w:b/>
          <w:bCs/>
          <w:szCs w:val="24"/>
          <w:shd w:val="clear" w:color="auto" w:fill="FFFFFF"/>
        </w:rPr>
        <w:t>Identifica la función del lenguaje de acuerdo con la pregunta: ¿Podrías traerme una taza de café?</w:t>
      </w:r>
    </w:p>
    <w:p w14:paraId="2B9EBE45" w14:textId="11385CB5" w:rsidR="00CC19D4" w:rsidRPr="00A91E5C" w:rsidRDefault="00CC19D4" w:rsidP="000A6852">
      <w:pPr>
        <w:pStyle w:val="Prrafodelista"/>
        <w:spacing w:line="360" w:lineRule="auto"/>
        <w:ind w:left="360"/>
        <w:jc w:val="both"/>
        <w:rPr>
          <w:rFonts w:cs="Arial"/>
          <w:szCs w:val="24"/>
        </w:rPr>
      </w:pPr>
      <w:r w:rsidRPr="00A91E5C">
        <w:rPr>
          <w:rFonts w:cs="Arial"/>
          <w:szCs w:val="24"/>
          <w:shd w:val="clear" w:color="auto" w:fill="FFFFFF"/>
        </w:rPr>
        <w:t>a) Poética o estética       b) Emotiva     c) Apelativas o conativas</w:t>
      </w:r>
      <w:r w:rsidRPr="00A91E5C">
        <w:rPr>
          <w:rFonts w:cs="Arial"/>
          <w:szCs w:val="24"/>
        </w:rPr>
        <w:t xml:space="preserve">     d) Referencial</w:t>
      </w:r>
    </w:p>
    <w:p w14:paraId="6EF8378F" w14:textId="77777777" w:rsidR="00B74EF5" w:rsidRPr="00A91E5C" w:rsidRDefault="00B74EF5" w:rsidP="000A6852">
      <w:pPr>
        <w:pStyle w:val="Prrafodelista"/>
        <w:spacing w:line="360" w:lineRule="auto"/>
        <w:ind w:left="360"/>
        <w:jc w:val="both"/>
        <w:rPr>
          <w:rFonts w:cs="Arial"/>
          <w:szCs w:val="24"/>
        </w:rPr>
      </w:pPr>
    </w:p>
    <w:p w14:paraId="134CC601" w14:textId="21118EBD" w:rsidR="00CC19D4" w:rsidRPr="00A91E5C" w:rsidRDefault="00CC19D4" w:rsidP="000A6852">
      <w:pPr>
        <w:pStyle w:val="Prrafodelista"/>
        <w:numPr>
          <w:ilvl w:val="0"/>
          <w:numId w:val="3"/>
        </w:numPr>
        <w:spacing w:line="360" w:lineRule="auto"/>
        <w:jc w:val="both"/>
        <w:rPr>
          <w:rFonts w:cs="Arial"/>
          <w:b/>
          <w:bCs/>
          <w:szCs w:val="24"/>
        </w:rPr>
      </w:pPr>
      <w:r w:rsidRPr="00A91E5C">
        <w:rPr>
          <w:rFonts w:cs="Arial"/>
          <w:b/>
          <w:bCs/>
          <w:szCs w:val="24"/>
          <w:shd w:val="clear" w:color="auto" w:fill="FFFFFF"/>
        </w:rPr>
        <w:t>Identifica la función del lenguaje de acuerdo con la frase: “¡Qué felicidad!”, “¡No lo puedo creer!” pase el curso propedéutico”</w:t>
      </w:r>
    </w:p>
    <w:p w14:paraId="792B1FBE" w14:textId="02CD2042" w:rsidR="00B74EF5" w:rsidRPr="00000BB8" w:rsidRDefault="00CC19D4" w:rsidP="00000BB8">
      <w:pPr>
        <w:pStyle w:val="Prrafodelista"/>
        <w:spacing w:line="360" w:lineRule="auto"/>
        <w:ind w:left="360"/>
        <w:jc w:val="both"/>
        <w:rPr>
          <w:rFonts w:cs="Arial"/>
          <w:szCs w:val="24"/>
        </w:rPr>
      </w:pPr>
      <w:r w:rsidRPr="00A91E5C">
        <w:rPr>
          <w:rFonts w:cs="Arial"/>
          <w:szCs w:val="24"/>
          <w:shd w:val="clear" w:color="auto" w:fill="FFFFFF"/>
        </w:rPr>
        <w:t>a) Poética o estética       b) Emotiva     c) Apelativas o conativas</w:t>
      </w:r>
      <w:r w:rsidRPr="00A91E5C">
        <w:rPr>
          <w:rFonts w:cs="Arial"/>
          <w:szCs w:val="24"/>
        </w:rPr>
        <w:t xml:space="preserve">     d) Referencial</w:t>
      </w:r>
    </w:p>
    <w:p w14:paraId="4CD92935" w14:textId="5DA6FD96" w:rsidR="00BA1A70" w:rsidRPr="00A91E5C" w:rsidRDefault="00BA1A70" w:rsidP="000A6852">
      <w:pPr>
        <w:pStyle w:val="Prrafodelista"/>
        <w:numPr>
          <w:ilvl w:val="0"/>
          <w:numId w:val="3"/>
        </w:numPr>
        <w:spacing w:line="360" w:lineRule="auto"/>
        <w:jc w:val="both"/>
        <w:rPr>
          <w:rFonts w:cs="Arial"/>
          <w:b/>
          <w:bCs/>
          <w:szCs w:val="24"/>
        </w:rPr>
      </w:pPr>
      <w:r w:rsidRPr="00A91E5C">
        <w:rPr>
          <w:rFonts w:cs="Arial"/>
          <w:b/>
          <w:bCs/>
          <w:szCs w:val="24"/>
          <w:shd w:val="clear" w:color="auto" w:fill="FFFFFF"/>
        </w:rPr>
        <w:t xml:space="preserve">Identifica el tipo de texto </w:t>
      </w:r>
      <w:r w:rsidR="00EC53B0" w:rsidRPr="00A91E5C">
        <w:rPr>
          <w:rFonts w:cs="Arial"/>
          <w:b/>
          <w:bCs/>
          <w:szCs w:val="24"/>
          <w:shd w:val="clear" w:color="auto" w:fill="FFFFFF"/>
        </w:rPr>
        <w:t>de acuerdo con el</w:t>
      </w:r>
      <w:r w:rsidRPr="00A91E5C">
        <w:rPr>
          <w:rFonts w:cs="Arial"/>
          <w:b/>
          <w:bCs/>
          <w:szCs w:val="24"/>
          <w:shd w:val="clear" w:color="auto" w:fill="FFFFFF"/>
        </w:rPr>
        <w:t xml:space="preserve"> párrafo: Bella es una brillante y guapa joven que utiliza la lectura como válvula de escape de su rutinaria vida. Cuando su padre es apresado en un misterioso castillo, Bella acude en su búsqueda y se presta a ocupar su lugar. El castillo es propiedad de una atormentada Bestia que, como Bella comprobará con el tiempo, resulta ser un joven príncipe bajo los efectos de un hechizo. Sólo cuando conozca el amor, el príncipe podrá volver a su verdadero cuerpo. Poco a poco, y gracias a la ayuda de los sirvientes de la Bestia, que han sido convertidos en objetos domésticos, Bella irá descubriendo que la belleza se esconde en el interior.</w:t>
      </w:r>
    </w:p>
    <w:p w14:paraId="7479F63E" w14:textId="62EF99D3" w:rsidR="00693E25" w:rsidRPr="00A91E5C" w:rsidRDefault="00BA1A70" w:rsidP="000A6852">
      <w:pPr>
        <w:pStyle w:val="Prrafodelista"/>
        <w:numPr>
          <w:ilvl w:val="0"/>
          <w:numId w:val="6"/>
        </w:numPr>
        <w:spacing w:line="360" w:lineRule="auto"/>
        <w:jc w:val="both"/>
        <w:rPr>
          <w:rFonts w:cs="Arial"/>
          <w:szCs w:val="24"/>
        </w:rPr>
      </w:pPr>
      <w:r w:rsidRPr="00A91E5C">
        <w:rPr>
          <w:rFonts w:eastAsia="Times New Roman" w:cs="Arial"/>
          <w:szCs w:val="24"/>
          <w:lang w:val="es-ES" w:eastAsia="es-ES"/>
        </w:rPr>
        <w:t xml:space="preserve">Expositivos        </w:t>
      </w:r>
      <w:r w:rsidR="00A91E5C" w:rsidRPr="00A91E5C">
        <w:rPr>
          <w:rFonts w:eastAsia="Times New Roman" w:cs="Arial"/>
          <w:szCs w:val="24"/>
          <w:lang w:val="es-ES" w:eastAsia="es-ES"/>
        </w:rPr>
        <w:tab/>
      </w:r>
      <w:r w:rsidRPr="00A91E5C">
        <w:rPr>
          <w:rFonts w:eastAsia="Times New Roman" w:cs="Arial"/>
          <w:szCs w:val="24"/>
          <w:lang w:val="es-ES" w:eastAsia="es-ES"/>
        </w:rPr>
        <w:t>b) Informativos         c) Literarios</w:t>
      </w:r>
    </w:p>
    <w:p w14:paraId="60AFE661" w14:textId="3EF3B617" w:rsidR="00693E25" w:rsidRPr="00A91E5C" w:rsidRDefault="00B74EF5" w:rsidP="000A6852">
      <w:pPr>
        <w:pStyle w:val="Prrafodelista"/>
        <w:numPr>
          <w:ilvl w:val="0"/>
          <w:numId w:val="3"/>
        </w:numPr>
        <w:spacing w:line="360" w:lineRule="auto"/>
        <w:jc w:val="both"/>
        <w:rPr>
          <w:rFonts w:cs="Arial"/>
          <w:b/>
          <w:bCs/>
          <w:szCs w:val="24"/>
        </w:rPr>
      </w:pPr>
      <w:r w:rsidRPr="00A91E5C">
        <w:rPr>
          <w:rFonts w:cs="Arial"/>
          <w:b/>
          <w:bCs/>
          <w:szCs w:val="24"/>
        </w:rPr>
        <w:lastRenderedPageBreak/>
        <w:t>S</w:t>
      </w:r>
      <w:r w:rsidR="00693E25" w:rsidRPr="00A91E5C">
        <w:rPr>
          <w:rFonts w:cs="Arial"/>
          <w:b/>
          <w:bCs/>
          <w:szCs w:val="24"/>
        </w:rPr>
        <w:t>egún los datos registrados por el Instituto Nacional de Salud Pública, entre mayo de 2022 y agosto de 2024, se han notificado en Colombia 4.257 casos de viruela del Mono</w:t>
      </w:r>
      <w:r w:rsidRPr="00A91E5C">
        <w:rPr>
          <w:rFonts w:cs="Arial"/>
          <w:b/>
          <w:bCs/>
          <w:szCs w:val="24"/>
        </w:rPr>
        <w:t>.</w:t>
      </w:r>
    </w:p>
    <w:p w14:paraId="231E290B" w14:textId="2793C0A7" w:rsidR="00B74EF5" w:rsidRPr="00000BB8" w:rsidRDefault="00693E25" w:rsidP="00000BB8">
      <w:pPr>
        <w:pStyle w:val="Prrafodelista"/>
        <w:spacing w:line="360" w:lineRule="auto"/>
        <w:ind w:left="360"/>
        <w:jc w:val="both"/>
        <w:rPr>
          <w:rFonts w:eastAsia="Times New Roman" w:cs="Arial"/>
          <w:szCs w:val="24"/>
          <w:lang w:val="es-ES" w:eastAsia="es-ES"/>
        </w:rPr>
      </w:pPr>
      <w:r w:rsidRPr="00A91E5C">
        <w:rPr>
          <w:rFonts w:eastAsia="Times New Roman" w:cs="Arial"/>
          <w:szCs w:val="24"/>
          <w:lang w:val="es-ES" w:eastAsia="es-ES"/>
        </w:rPr>
        <w:t xml:space="preserve">a) Expositivos        </w:t>
      </w:r>
      <w:r w:rsidR="000A6852" w:rsidRPr="00A91E5C">
        <w:rPr>
          <w:rFonts w:eastAsia="Times New Roman" w:cs="Arial"/>
          <w:szCs w:val="24"/>
          <w:lang w:val="es-ES" w:eastAsia="es-ES"/>
        </w:rPr>
        <w:tab/>
      </w:r>
      <w:r w:rsidRPr="00A91E5C">
        <w:rPr>
          <w:rFonts w:eastAsia="Times New Roman" w:cs="Arial"/>
          <w:szCs w:val="24"/>
          <w:lang w:val="es-ES" w:eastAsia="es-ES"/>
        </w:rPr>
        <w:t xml:space="preserve">b) Informativos        </w:t>
      </w:r>
      <w:r w:rsidR="000A6852" w:rsidRPr="00A91E5C">
        <w:rPr>
          <w:rFonts w:eastAsia="Times New Roman" w:cs="Arial"/>
          <w:szCs w:val="24"/>
          <w:lang w:val="es-ES" w:eastAsia="es-ES"/>
        </w:rPr>
        <w:tab/>
      </w:r>
      <w:r w:rsidR="000A6852" w:rsidRPr="00A91E5C">
        <w:rPr>
          <w:rFonts w:eastAsia="Times New Roman" w:cs="Arial"/>
          <w:szCs w:val="24"/>
          <w:lang w:val="es-ES" w:eastAsia="es-ES"/>
        </w:rPr>
        <w:tab/>
      </w:r>
      <w:r w:rsidRPr="00A91E5C">
        <w:rPr>
          <w:rFonts w:eastAsia="Times New Roman" w:cs="Arial"/>
          <w:szCs w:val="24"/>
          <w:lang w:val="es-ES" w:eastAsia="es-ES"/>
        </w:rPr>
        <w:t>c) Literarios</w:t>
      </w:r>
    </w:p>
    <w:p w14:paraId="217BB926" w14:textId="77777777" w:rsidR="00B74EF5" w:rsidRPr="00A91E5C" w:rsidRDefault="00EC53B0" w:rsidP="000A6852">
      <w:pPr>
        <w:pStyle w:val="Prrafodelista"/>
        <w:numPr>
          <w:ilvl w:val="0"/>
          <w:numId w:val="3"/>
        </w:numPr>
        <w:spacing w:line="360" w:lineRule="auto"/>
        <w:jc w:val="both"/>
        <w:rPr>
          <w:rFonts w:cs="Arial"/>
          <w:b/>
          <w:bCs/>
          <w:szCs w:val="24"/>
        </w:rPr>
      </w:pPr>
      <w:r w:rsidRPr="00A91E5C">
        <w:rPr>
          <w:rFonts w:cs="Arial"/>
          <w:b/>
          <w:bCs/>
          <w:szCs w:val="24"/>
        </w:rPr>
        <w:t xml:space="preserve">Proporciona </w:t>
      </w:r>
      <w:r w:rsidR="00B74EF5" w:rsidRPr="00A91E5C">
        <w:rPr>
          <w:rFonts w:cs="Arial"/>
          <w:b/>
          <w:bCs/>
          <w:szCs w:val="24"/>
        </w:rPr>
        <w:t>información actualizada</w:t>
      </w:r>
      <w:r w:rsidRPr="00A91E5C">
        <w:rPr>
          <w:rFonts w:cs="Arial"/>
          <w:b/>
          <w:bCs/>
          <w:szCs w:val="24"/>
        </w:rPr>
        <w:t xml:space="preserve"> sobre los principales acontecimientos de la vida internacional, nacional, regional y local, así mismo, orienta la opinión sobre dichos acontecimientos, mediante juicios y comentarios acerca de ellos.</w:t>
      </w:r>
    </w:p>
    <w:p w14:paraId="032A43D5" w14:textId="756E05E1" w:rsidR="00B74EF5" w:rsidRPr="00000BB8" w:rsidRDefault="00B74EF5" w:rsidP="00000BB8">
      <w:pPr>
        <w:pStyle w:val="Prrafodelista"/>
        <w:spacing w:line="360" w:lineRule="auto"/>
        <w:ind w:left="360"/>
        <w:jc w:val="both"/>
        <w:rPr>
          <w:rFonts w:cs="Arial"/>
          <w:szCs w:val="24"/>
        </w:rPr>
      </w:pPr>
      <w:r w:rsidRPr="00A91E5C">
        <w:rPr>
          <w:rFonts w:cs="Arial"/>
          <w:szCs w:val="24"/>
        </w:rPr>
        <w:t xml:space="preserve">a) </w:t>
      </w:r>
      <w:r w:rsidR="00EC53B0" w:rsidRPr="00A91E5C">
        <w:rPr>
          <w:rFonts w:eastAsia="Times New Roman" w:cs="Arial"/>
          <w:szCs w:val="24"/>
          <w:lang w:val="es-ES" w:eastAsia="es-ES"/>
        </w:rPr>
        <w:t>Textos Expositivos     b) Textos</w:t>
      </w:r>
      <w:r w:rsidR="000F6A24" w:rsidRPr="00A91E5C">
        <w:rPr>
          <w:rFonts w:eastAsia="Times New Roman" w:cs="Arial"/>
          <w:szCs w:val="24"/>
          <w:lang w:val="es-ES" w:eastAsia="es-ES"/>
        </w:rPr>
        <w:t xml:space="preserve"> </w:t>
      </w:r>
      <w:r w:rsidR="00EC53B0" w:rsidRPr="00A91E5C">
        <w:rPr>
          <w:rFonts w:eastAsia="Times New Roman" w:cs="Arial"/>
          <w:szCs w:val="24"/>
          <w:lang w:val="es-ES" w:eastAsia="es-ES"/>
        </w:rPr>
        <w:t>Informativos       c) Textos Literarios</w:t>
      </w:r>
    </w:p>
    <w:p w14:paraId="46C169D4" w14:textId="765BFDAF" w:rsidR="00414959" w:rsidRPr="00A91E5C" w:rsidRDefault="00414959" w:rsidP="000A6852">
      <w:pPr>
        <w:pStyle w:val="Prrafodelista"/>
        <w:numPr>
          <w:ilvl w:val="0"/>
          <w:numId w:val="3"/>
        </w:numPr>
        <w:spacing w:line="360" w:lineRule="auto"/>
        <w:jc w:val="both"/>
        <w:rPr>
          <w:rFonts w:eastAsia="Times New Roman" w:cs="Arial"/>
          <w:b/>
          <w:bCs/>
          <w:szCs w:val="24"/>
          <w:lang w:val="es-ES" w:eastAsia="es-ES"/>
        </w:rPr>
      </w:pPr>
      <w:r w:rsidRPr="00A91E5C">
        <w:rPr>
          <w:rFonts w:eastAsia="Times New Roman" w:cs="Arial"/>
          <w:b/>
          <w:bCs/>
          <w:szCs w:val="24"/>
          <w:lang w:val="es-ES" w:eastAsia="es-ES"/>
        </w:rPr>
        <w:t>¿</w:t>
      </w:r>
      <w:r w:rsidR="00B74EF5" w:rsidRPr="00A91E5C">
        <w:rPr>
          <w:rFonts w:eastAsia="Times New Roman" w:cs="Arial"/>
          <w:b/>
          <w:bCs/>
          <w:szCs w:val="24"/>
          <w:lang w:val="es-ES" w:eastAsia="es-ES"/>
        </w:rPr>
        <w:t>A</w:t>
      </w:r>
      <w:r w:rsidRPr="00A91E5C">
        <w:rPr>
          <w:rFonts w:eastAsia="Times New Roman" w:cs="Arial"/>
          <w:b/>
          <w:bCs/>
          <w:szCs w:val="24"/>
          <w:lang w:val="es-ES" w:eastAsia="es-ES"/>
        </w:rPr>
        <w:t xml:space="preserve"> qué subgénero literario corresponde los siguiente?: El villancico, parodia y la comedia</w:t>
      </w:r>
      <w:r w:rsidR="00B74EF5" w:rsidRPr="00A91E5C">
        <w:rPr>
          <w:rFonts w:eastAsia="Times New Roman" w:cs="Arial"/>
          <w:b/>
          <w:bCs/>
          <w:szCs w:val="24"/>
          <w:lang w:val="es-ES" w:eastAsia="es-ES"/>
        </w:rPr>
        <w:t>.</w:t>
      </w:r>
    </w:p>
    <w:p w14:paraId="335F3E15" w14:textId="37C746CA" w:rsidR="00B74EF5" w:rsidRPr="00000BB8" w:rsidRDefault="00414959" w:rsidP="00000BB8">
      <w:pPr>
        <w:pStyle w:val="Prrafodelista"/>
        <w:spacing w:line="360" w:lineRule="auto"/>
        <w:ind w:left="360"/>
        <w:jc w:val="both"/>
        <w:rPr>
          <w:rFonts w:cs="Arial"/>
          <w:szCs w:val="24"/>
        </w:rPr>
      </w:pPr>
      <w:r w:rsidRPr="00A91E5C">
        <w:rPr>
          <w:rFonts w:cs="Arial"/>
          <w:szCs w:val="24"/>
        </w:rPr>
        <w:t xml:space="preserve">a) Épico o narrativo    b) Lírico o poético   c) Dramático o teatral   </w:t>
      </w:r>
      <w:r w:rsidR="000A6852" w:rsidRPr="00A91E5C">
        <w:rPr>
          <w:rFonts w:cs="Arial"/>
          <w:szCs w:val="24"/>
        </w:rPr>
        <w:t>d</w:t>
      </w:r>
      <w:r w:rsidRPr="00A91E5C">
        <w:rPr>
          <w:rFonts w:cs="Arial"/>
          <w:szCs w:val="24"/>
        </w:rPr>
        <w:t xml:space="preserve">) Didáctico. </w:t>
      </w:r>
    </w:p>
    <w:p w14:paraId="2D07A0D4" w14:textId="31E6205C" w:rsidR="00B74EF5" w:rsidRPr="00A91E5C" w:rsidRDefault="00414959" w:rsidP="000A6852">
      <w:pPr>
        <w:pStyle w:val="Prrafodelista"/>
        <w:numPr>
          <w:ilvl w:val="0"/>
          <w:numId w:val="3"/>
        </w:numPr>
        <w:spacing w:line="360" w:lineRule="auto"/>
        <w:jc w:val="both"/>
        <w:rPr>
          <w:rFonts w:cs="Arial"/>
          <w:b/>
          <w:bCs/>
          <w:szCs w:val="24"/>
        </w:rPr>
      </w:pPr>
      <w:r w:rsidRPr="00A91E5C">
        <w:rPr>
          <w:rFonts w:cs="Arial"/>
          <w:b/>
          <w:bCs/>
          <w:szCs w:val="24"/>
        </w:rPr>
        <w:t>Su intención comunicativa del esté prototipos o modelo textuales es tra</w:t>
      </w:r>
      <w:r w:rsidR="00B74EF5" w:rsidRPr="00A91E5C">
        <w:rPr>
          <w:rFonts w:cs="Arial"/>
          <w:b/>
          <w:bCs/>
          <w:szCs w:val="24"/>
        </w:rPr>
        <w:t>n</w:t>
      </w:r>
      <w:r w:rsidRPr="00A91E5C">
        <w:rPr>
          <w:rFonts w:cs="Arial"/>
          <w:b/>
          <w:bCs/>
          <w:szCs w:val="24"/>
        </w:rPr>
        <w:t>smitir una descripción detallada de algo. (personas, animales, lugares, objetos, sucesos o acontecimientos, época o ambiente).</w:t>
      </w:r>
    </w:p>
    <w:p w14:paraId="36B249C6" w14:textId="3D3ECB3C" w:rsidR="00414959" w:rsidRPr="00A91E5C" w:rsidRDefault="00414959" w:rsidP="000A6852">
      <w:pPr>
        <w:pStyle w:val="Prrafodelista"/>
        <w:spacing w:line="360" w:lineRule="auto"/>
        <w:ind w:left="360"/>
        <w:jc w:val="both"/>
        <w:rPr>
          <w:rFonts w:cs="Arial"/>
          <w:szCs w:val="24"/>
        </w:rPr>
      </w:pPr>
      <w:r w:rsidRPr="00A91E5C">
        <w:rPr>
          <w:rFonts w:cs="Arial"/>
          <w:szCs w:val="24"/>
        </w:rPr>
        <w:t xml:space="preserve">a) Narración              b) Descripción             c) Exposición           d) Argumentación       </w:t>
      </w:r>
    </w:p>
    <w:p w14:paraId="2ACF25B8" w14:textId="77777777" w:rsidR="00414959" w:rsidRPr="00A91E5C" w:rsidRDefault="00414959" w:rsidP="000A6852">
      <w:pPr>
        <w:pStyle w:val="Prrafodelista"/>
        <w:numPr>
          <w:ilvl w:val="0"/>
          <w:numId w:val="3"/>
        </w:numPr>
        <w:spacing w:line="360" w:lineRule="auto"/>
        <w:jc w:val="both"/>
        <w:rPr>
          <w:rFonts w:cs="Arial"/>
          <w:b/>
          <w:bCs/>
          <w:szCs w:val="24"/>
        </w:rPr>
      </w:pPr>
      <w:r w:rsidRPr="00A91E5C">
        <w:rPr>
          <w:rFonts w:cs="Arial"/>
          <w:b/>
          <w:bCs/>
          <w:szCs w:val="24"/>
        </w:rPr>
        <w:t>Su intención comunicativa del esté prototipos o modelo textuales es exponer un razonamiento, con el fin de probar o demostrar una proposición, o bien con el fin de convencer a alguien de algo.</w:t>
      </w:r>
    </w:p>
    <w:p w14:paraId="5C1FA92E" w14:textId="1D62B523" w:rsidR="00B74EF5" w:rsidRPr="00A91E5C" w:rsidRDefault="00414959" w:rsidP="000A6852">
      <w:pPr>
        <w:pStyle w:val="Prrafodelista"/>
        <w:spacing w:line="360" w:lineRule="auto"/>
        <w:ind w:left="360"/>
        <w:jc w:val="both"/>
        <w:rPr>
          <w:rFonts w:cs="Arial"/>
          <w:szCs w:val="24"/>
        </w:rPr>
      </w:pPr>
      <w:r w:rsidRPr="00A91E5C">
        <w:rPr>
          <w:rFonts w:cs="Arial"/>
          <w:szCs w:val="24"/>
        </w:rPr>
        <w:t xml:space="preserve">a) Narración    b) Descripción      c) Diálogo o conversación </w:t>
      </w:r>
      <w:r w:rsidR="00B74EF5" w:rsidRPr="00A91E5C">
        <w:rPr>
          <w:rFonts w:cs="Arial"/>
          <w:szCs w:val="24"/>
        </w:rPr>
        <w:t>d) Argumentación</w:t>
      </w:r>
    </w:p>
    <w:p w14:paraId="25B5B605" w14:textId="647448F4" w:rsidR="000F6A24" w:rsidRPr="00A91E5C" w:rsidRDefault="00414959" w:rsidP="000A6852">
      <w:pPr>
        <w:pStyle w:val="Prrafodelista"/>
        <w:spacing w:line="360" w:lineRule="auto"/>
        <w:ind w:left="360"/>
        <w:jc w:val="both"/>
        <w:rPr>
          <w:rFonts w:cs="Arial"/>
          <w:szCs w:val="24"/>
        </w:rPr>
      </w:pPr>
      <w:r w:rsidRPr="00A91E5C">
        <w:rPr>
          <w:rFonts w:cs="Arial"/>
          <w:szCs w:val="24"/>
        </w:rPr>
        <w:t xml:space="preserve">    </w:t>
      </w:r>
    </w:p>
    <w:p w14:paraId="677E370F" w14:textId="18FF9526" w:rsidR="00B74EF5" w:rsidRPr="00A91E5C" w:rsidRDefault="000F6A24" w:rsidP="000A6852">
      <w:pPr>
        <w:pStyle w:val="Prrafodelista"/>
        <w:numPr>
          <w:ilvl w:val="0"/>
          <w:numId w:val="3"/>
        </w:numPr>
        <w:spacing w:line="360" w:lineRule="auto"/>
        <w:jc w:val="both"/>
        <w:rPr>
          <w:rFonts w:cs="Arial"/>
          <w:b/>
          <w:bCs/>
          <w:szCs w:val="24"/>
        </w:rPr>
      </w:pPr>
      <w:r w:rsidRPr="00A91E5C">
        <w:rPr>
          <w:rFonts w:cs="Arial"/>
          <w:b/>
          <w:bCs/>
          <w:szCs w:val="24"/>
        </w:rPr>
        <w:t xml:space="preserve">Estar informado acerca de un tema o lo que ocurre en </w:t>
      </w:r>
      <w:r w:rsidR="00541706" w:rsidRPr="00A91E5C">
        <w:rPr>
          <w:rFonts w:cs="Arial"/>
          <w:b/>
          <w:bCs/>
          <w:szCs w:val="24"/>
        </w:rPr>
        <w:t xml:space="preserve">un </w:t>
      </w:r>
      <w:r w:rsidRPr="00A91E5C">
        <w:rPr>
          <w:rFonts w:cs="Arial"/>
          <w:b/>
          <w:bCs/>
          <w:szCs w:val="24"/>
        </w:rPr>
        <w:t>determinado lugar de un país o en el mundo (información especificas</w:t>
      </w:r>
      <w:r w:rsidR="00541706" w:rsidRPr="00A91E5C">
        <w:rPr>
          <w:rFonts w:cs="Arial"/>
          <w:b/>
          <w:bCs/>
          <w:szCs w:val="24"/>
        </w:rPr>
        <w:t>)</w:t>
      </w:r>
    </w:p>
    <w:p w14:paraId="52B6DDFA" w14:textId="3EE90291" w:rsidR="00B74EF5" w:rsidRPr="00000BB8" w:rsidRDefault="000F6A24" w:rsidP="00000BB8">
      <w:pPr>
        <w:pStyle w:val="Prrafodelista"/>
        <w:spacing w:line="360" w:lineRule="auto"/>
        <w:ind w:left="360"/>
        <w:jc w:val="both"/>
        <w:rPr>
          <w:rFonts w:cs="Arial"/>
          <w:szCs w:val="24"/>
        </w:rPr>
      </w:pPr>
      <w:r w:rsidRPr="00A91E5C">
        <w:rPr>
          <w:rFonts w:cs="Arial"/>
          <w:szCs w:val="24"/>
        </w:rPr>
        <w:t xml:space="preserve">a) Lectura recreativa   b) </w:t>
      </w:r>
      <w:r w:rsidR="00A91E5C" w:rsidRPr="00A91E5C">
        <w:rPr>
          <w:rFonts w:cs="Arial"/>
          <w:szCs w:val="24"/>
        </w:rPr>
        <w:t>L</w:t>
      </w:r>
      <w:r w:rsidRPr="00A91E5C">
        <w:rPr>
          <w:rFonts w:cs="Arial"/>
          <w:szCs w:val="24"/>
        </w:rPr>
        <w:t xml:space="preserve">ectura informativa   </w:t>
      </w:r>
      <w:r w:rsidR="00A91E5C" w:rsidRPr="00A91E5C">
        <w:rPr>
          <w:rFonts w:cs="Arial"/>
          <w:szCs w:val="24"/>
        </w:rPr>
        <w:tab/>
      </w:r>
      <w:r w:rsidRPr="00A91E5C">
        <w:rPr>
          <w:rFonts w:cs="Arial"/>
          <w:szCs w:val="24"/>
        </w:rPr>
        <w:t xml:space="preserve">c) </w:t>
      </w:r>
      <w:r w:rsidR="00A91E5C" w:rsidRPr="00A91E5C">
        <w:rPr>
          <w:rFonts w:cs="Arial"/>
          <w:szCs w:val="24"/>
        </w:rPr>
        <w:t>L</w:t>
      </w:r>
      <w:r w:rsidRPr="00A91E5C">
        <w:rPr>
          <w:rFonts w:cs="Arial"/>
          <w:szCs w:val="24"/>
        </w:rPr>
        <w:t xml:space="preserve">ectura reflexiva </w:t>
      </w:r>
    </w:p>
    <w:p w14:paraId="026FEB53" w14:textId="77777777" w:rsidR="00B74EF5" w:rsidRPr="00A91E5C" w:rsidRDefault="000F6A24" w:rsidP="000A6852">
      <w:pPr>
        <w:pStyle w:val="Prrafodelista"/>
        <w:numPr>
          <w:ilvl w:val="0"/>
          <w:numId w:val="3"/>
        </w:numPr>
        <w:spacing w:line="360" w:lineRule="auto"/>
        <w:jc w:val="both"/>
        <w:rPr>
          <w:rFonts w:cs="Arial"/>
          <w:b/>
          <w:bCs/>
          <w:szCs w:val="24"/>
        </w:rPr>
      </w:pPr>
      <w:r w:rsidRPr="00A91E5C">
        <w:rPr>
          <w:rFonts w:cs="Arial"/>
          <w:b/>
          <w:bCs/>
          <w:szCs w:val="24"/>
        </w:rPr>
        <w:t>Permite la búsqueda de material de apoyo para tus investigaciones y/o exposición e identifica los elementos principales: titulo, índice e introducción.</w:t>
      </w:r>
    </w:p>
    <w:p w14:paraId="4A2F1863" w14:textId="75C25674" w:rsidR="00B74EF5" w:rsidRPr="00000BB8" w:rsidRDefault="000F6A24" w:rsidP="00000BB8">
      <w:pPr>
        <w:pStyle w:val="Prrafodelista"/>
        <w:spacing w:line="360" w:lineRule="auto"/>
        <w:ind w:left="360"/>
        <w:jc w:val="both"/>
        <w:rPr>
          <w:rFonts w:cs="Arial"/>
          <w:szCs w:val="24"/>
        </w:rPr>
      </w:pPr>
      <w:r w:rsidRPr="00A91E5C">
        <w:rPr>
          <w:rFonts w:cs="Arial"/>
          <w:szCs w:val="24"/>
        </w:rPr>
        <w:t xml:space="preserve">a) </w:t>
      </w:r>
      <w:r w:rsidR="00A91E5C" w:rsidRPr="00A91E5C">
        <w:rPr>
          <w:rFonts w:cs="Arial"/>
          <w:szCs w:val="24"/>
        </w:rPr>
        <w:t xml:space="preserve">Prelectura </w:t>
      </w:r>
      <w:r w:rsidR="00A91E5C" w:rsidRPr="00A91E5C">
        <w:rPr>
          <w:rFonts w:cs="Arial"/>
          <w:szCs w:val="24"/>
        </w:rPr>
        <w:tab/>
      </w:r>
      <w:r w:rsidR="00A91E5C" w:rsidRPr="00A91E5C">
        <w:rPr>
          <w:rFonts w:cs="Arial"/>
          <w:szCs w:val="24"/>
        </w:rPr>
        <w:tab/>
      </w:r>
      <w:r w:rsidRPr="00A91E5C">
        <w:rPr>
          <w:rFonts w:cs="Arial"/>
          <w:szCs w:val="24"/>
        </w:rPr>
        <w:t xml:space="preserve">b) </w:t>
      </w:r>
      <w:r w:rsidR="00A91E5C" w:rsidRPr="00A91E5C">
        <w:rPr>
          <w:rFonts w:cs="Arial"/>
          <w:szCs w:val="24"/>
        </w:rPr>
        <w:t>C</w:t>
      </w:r>
      <w:r w:rsidRPr="00A91E5C">
        <w:rPr>
          <w:rFonts w:cs="Arial"/>
          <w:szCs w:val="24"/>
        </w:rPr>
        <w:t xml:space="preserve">omprensión o reflexiva   c) </w:t>
      </w:r>
      <w:proofErr w:type="spellStart"/>
      <w:r w:rsidRPr="00A91E5C">
        <w:rPr>
          <w:rFonts w:cs="Arial"/>
          <w:szCs w:val="24"/>
        </w:rPr>
        <w:t>Poslectura</w:t>
      </w:r>
      <w:proofErr w:type="spellEnd"/>
      <w:r w:rsidRPr="00A91E5C">
        <w:rPr>
          <w:rFonts w:cs="Arial"/>
          <w:szCs w:val="24"/>
        </w:rPr>
        <w:t xml:space="preserve"> </w:t>
      </w:r>
    </w:p>
    <w:p w14:paraId="6E00B2AC" w14:textId="33EC0618" w:rsidR="00B74EF5" w:rsidRPr="00A91E5C" w:rsidRDefault="000A6852" w:rsidP="000A6852">
      <w:pPr>
        <w:pStyle w:val="Prrafodelista"/>
        <w:numPr>
          <w:ilvl w:val="0"/>
          <w:numId w:val="3"/>
        </w:numPr>
        <w:spacing w:line="360" w:lineRule="auto"/>
        <w:jc w:val="both"/>
        <w:rPr>
          <w:rFonts w:cs="Arial"/>
          <w:b/>
          <w:bCs/>
          <w:szCs w:val="24"/>
        </w:rPr>
      </w:pPr>
      <w:r w:rsidRPr="00A91E5C">
        <w:rPr>
          <w:rFonts w:cs="Arial"/>
          <w:b/>
          <w:bCs/>
          <w:szCs w:val="24"/>
        </w:rPr>
        <w:t>Este</w:t>
      </w:r>
      <w:r w:rsidR="009A5537" w:rsidRPr="00A91E5C">
        <w:rPr>
          <w:rFonts w:cs="Arial"/>
          <w:b/>
          <w:bCs/>
          <w:szCs w:val="24"/>
        </w:rPr>
        <w:t xml:space="preserve"> tipo de estrategias para una lectura eficaz permite la selección de libros o revista y realiza una revisión rápida</w:t>
      </w:r>
    </w:p>
    <w:p w14:paraId="76C2762A" w14:textId="20099EC9" w:rsidR="00414959" w:rsidRPr="00A91E5C" w:rsidRDefault="009A5537" w:rsidP="000A6852">
      <w:pPr>
        <w:pStyle w:val="Prrafodelista"/>
        <w:spacing w:line="360" w:lineRule="auto"/>
        <w:ind w:left="360"/>
        <w:jc w:val="both"/>
        <w:rPr>
          <w:rFonts w:cs="Arial"/>
          <w:szCs w:val="24"/>
        </w:rPr>
      </w:pPr>
      <w:r w:rsidRPr="00A91E5C">
        <w:rPr>
          <w:rFonts w:cs="Arial"/>
          <w:szCs w:val="24"/>
        </w:rPr>
        <w:t xml:space="preserve">a) La predicción   b) La predicción c) el muestreo   d) La inferencia </w:t>
      </w:r>
      <w:r w:rsidR="00414959" w:rsidRPr="00A91E5C">
        <w:rPr>
          <w:rFonts w:cs="Arial"/>
          <w:szCs w:val="24"/>
        </w:rPr>
        <w:t xml:space="preserve">       </w:t>
      </w:r>
    </w:p>
    <w:p w14:paraId="798D5689" w14:textId="77777777" w:rsidR="00B74EF5" w:rsidRPr="00A91E5C" w:rsidRDefault="00B74EF5" w:rsidP="000A6852">
      <w:pPr>
        <w:pStyle w:val="Prrafodelista"/>
        <w:spacing w:line="360" w:lineRule="auto"/>
        <w:ind w:left="360"/>
        <w:jc w:val="both"/>
        <w:rPr>
          <w:rFonts w:cs="Arial"/>
          <w:szCs w:val="24"/>
        </w:rPr>
      </w:pPr>
    </w:p>
    <w:p w14:paraId="3473AA2E" w14:textId="791B65A6" w:rsidR="009A5537" w:rsidRPr="00A91E5C" w:rsidRDefault="00541706" w:rsidP="000A6852">
      <w:pPr>
        <w:pStyle w:val="Prrafodelista"/>
        <w:numPr>
          <w:ilvl w:val="0"/>
          <w:numId w:val="3"/>
        </w:numPr>
        <w:spacing w:line="360" w:lineRule="auto"/>
        <w:jc w:val="both"/>
        <w:rPr>
          <w:rFonts w:cs="Arial"/>
          <w:b/>
          <w:bCs/>
          <w:szCs w:val="24"/>
        </w:rPr>
      </w:pPr>
      <w:r w:rsidRPr="00A91E5C">
        <w:rPr>
          <w:rFonts w:cs="Arial"/>
          <w:b/>
          <w:bCs/>
          <w:szCs w:val="24"/>
        </w:rPr>
        <w:t>C</w:t>
      </w:r>
      <w:r w:rsidR="009A5537" w:rsidRPr="00A91E5C">
        <w:rPr>
          <w:rFonts w:cs="Arial"/>
          <w:b/>
          <w:bCs/>
          <w:szCs w:val="24"/>
        </w:rPr>
        <w:t>onsiste en un escrito en prosa, breve, que expone con hondura, madurez y sensibilidad, una interpretación personal sobre cualquier tema.</w:t>
      </w:r>
    </w:p>
    <w:p w14:paraId="4BD95119" w14:textId="452CCE35" w:rsidR="00414959" w:rsidRPr="00A91E5C" w:rsidRDefault="009A5537" w:rsidP="000A6852">
      <w:pPr>
        <w:pStyle w:val="Prrafodelista"/>
        <w:numPr>
          <w:ilvl w:val="0"/>
          <w:numId w:val="11"/>
        </w:numPr>
        <w:spacing w:line="360" w:lineRule="auto"/>
        <w:jc w:val="both"/>
        <w:rPr>
          <w:rFonts w:cs="Arial"/>
          <w:szCs w:val="24"/>
        </w:rPr>
      </w:pPr>
      <w:r w:rsidRPr="00A91E5C">
        <w:rPr>
          <w:rFonts w:cs="Arial"/>
          <w:szCs w:val="24"/>
        </w:rPr>
        <w:t xml:space="preserve">Articulo   </w:t>
      </w:r>
      <w:r w:rsidR="00A91E5C" w:rsidRPr="00A91E5C">
        <w:rPr>
          <w:rFonts w:cs="Arial"/>
          <w:szCs w:val="24"/>
        </w:rPr>
        <w:tab/>
      </w:r>
      <w:r w:rsidRPr="00A91E5C">
        <w:rPr>
          <w:rFonts w:cs="Arial"/>
          <w:szCs w:val="24"/>
        </w:rPr>
        <w:t xml:space="preserve">b) Ensayo       </w:t>
      </w:r>
      <w:r w:rsidR="00A91E5C" w:rsidRPr="00A91E5C">
        <w:rPr>
          <w:rFonts w:cs="Arial"/>
          <w:szCs w:val="24"/>
        </w:rPr>
        <w:tab/>
      </w:r>
      <w:r w:rsidRPr="00A91E5C">
        <w:rPr>
          <w:rFonts w:cs="Arial"/>
          <w:szCs w:val="24"/>
        </w:rPr>
        <w:t>c) Resumen     d) Reseña</w:t>
      </w:r>
    </w:p>
    <w:p w14:paraId="5FA7B83E" w14:textId="77777777" w:rsidR="00B74EF5" w:rsidRPr="00A91E5C" w:rsidRDefault="00B74EF5" w:rsidP="000A6852">
      <w:pPr>
        <w:pStyle w:val="Prrafodelista"/>
        <w:spacing w:line="360" w:lineRule="auto"/>
        <w:jc w:val="both"/>
        <w:rPr>
          <w:rFonts w:cs="Arial"/>
          <w:szCs w:val="24"/>
        </w:rPr>
      </w:pPr>
    </w:p>
    <w:p w14:paraId="6E617C32" w14:textId="53B4505A" w:rsidR="00A947D5" w:rsidRPr="00A91E5C" w:rsidRDefault="00693E25" w:rsidP="000A6852">
      <w:pPr>
        <w:pStyle w:val="Prrafodelista"/>
        <w:numPr>
          <w:ilvl w:val="0"/>
          <w:numId w:val="3"/>
        </w:numPr>
        <w:spacing w:line="360" w:lineRule="auto"/>
        <w:jc w:val="both"/>
        <w:rPr>
          <w:rFonts w:cs="Arial"/>
          <w:b/>
          <w:bCs/>
          <w:szCs w:val="24"/>
        </w:rPr>
      </w:pPr>
      <w:r w:rsidRPr="00A91E5C">
        <w:rPr>
          <w:rFonts w:cs="Arial"/>
          <w:b/>
          <w:bCs/>
          <w:szCs w:val="24"/>
        </w:rPr>
        <w:t>Castañeda Naranjo, L. A. y Palacios Neri, J. (2015). Nanotecnología: fuente de nuevos paradigmas. Mundo Nano. Revista Interdisciplinaria en Nanociencias y Nanotecnología, 7(12), 45-49</w:t>
      </w:r>
    </w:p>
    <w:p w14:paraId="656F780D" w14:textId="7A227574" w:rsidR="00693E25" w:rsidRPr="00A91E5C" w:rsidRDefault="00693E25" w:rsidP="000A6852">
      <w:pPr>
        <w:pStyle w:val="Prrafodelista"/>
        <w:spacing w:line="360" w:lineRule="auto"/>
        <w:ind w:left="360"/>
        <w:jc w:val="both"/>
        <w:rPr>
          <w:rFonts w:cs="Arial"/>
        </w:rPr>
      </w:pPr>
      <w:r w:rsidRPr="00A91E5C">
        <w:rPr>
          <w:rFonts w:cs="Arial"/>
        </w:rPr>
        <w:t>a) Referencia de</w:t>
      </w:r>
      <w:r w:rsidR="00B74EF5" w:rsidRPr="00A91E5C">
        <w:rPr>
          <w:rFonts w:cs="Arial"/>
        </w:rPr>
        <w:t xml:space="preserve"> un </w:t>
      </w:r>
      <w:r w:rsidR="000A6852" w:rsidRPr="00A91E5C">
        <w:rPr>
          <w:rFonts w:cs="Arial"/>
        </w:rPr>
        <w:t xml:space="preserve">libro </w:t>
      </w:r>
      <w:r w:rsidR="000A6852" w:rsidRPr="00A91E5C">
        <w:rPr>
          <w:rFonts w:cs="Arial"/>
        </w:rPr>
        <w:tab/>
      </w:r>
      <w:r w:rsidR="000A6852" w:rsidRPr="00A91E5C">
        <w:rPr>
          <w:rFonts w:cs="Arial"/>
        </w:rPr>
        <w:tab/>
      </w:r>
      <w:r w:rsidR="000A6852" w:rsidRPr="00A91E5C">
        <w:rPr>
          <w:rFonts w:cs="Arial"/>
        </w:rPr>
        <w:tab/>
        <w:t xml:space="preserve"> b</w:t>
      </w:r>
      <w:r w:rsidR="00B74EF5" w:rsidRPr="00A91E5C">
        <w:rPr>
          <w:rFonts w:cs="Arial"/>
        </w:rPr>
        <w:t xml:space="preserve">) Referencia de una </w:t>
      </w:r>
      <w:r w:rsidR="000A6852" w:rsidRPr="00A91E5C">
        <w:rPr>
          <w:rFonts w:cs="Arial"/>
        </w:rPr>
        <w:t xml:space="preserve">Revista </w:t>
      </w:r>
      <w:r w:rsidR="000A6852" w:rsidRPr="00A91E5C">
        <w:rPr>
          <w:rFonts w:cs="Arial"/>
        </w:rPr>
        <w:tab/>
      </w:r>
      <w:r w:rsidR="000A6852" w:rsidRPr="00A91E5C">
        <w:rPr>
          <w:rFonts w:cs="Arial"/>
        </w:rPr>
        <w:tab/>
      </w:r>
      <w:r w:rsidR="000A6852" w:rsidRPr="00A91E5C">
        <w:rPr>
          <w:rFonts w:cs="Arial"/>
        </w:rPr>
        <w:tab/>
      </w:r>
      <w:r w:rsidR="000A6852" w:rsidRPr="00A91E5C">
        <w:rPr>
          <w:rFonts w:cs="Arial"/>
        </w:rPr>
        <w:tab/>
      </w:r>
      <w:r w:rsidR="00B74EF5" w:rsidRPr="00A91E5C">
        <w:rPr>
          <w:rFonts w:cs="Arial"/>
        </w:rPr>
        <w:t>c) Referencias de una Tesis.</w:t>
      </w:r>
    </w:p>
    <w:p w14:paraId="077D7344" w14:textId="08FFE43A" w:rsidR="00BA1A70" w:rsidRPr="00A91E5C" w:rsidRDefault="00BA1A70" w:rsidP="000A6852">
      <w:pPr>
        <w:pStyle w:val="Prrafodelista"/>
        <w:spacing w:line="276" w:lineRule="auto"/>
        <w:ind w:left="360"/>
        <w:jc w:val="both"/>
        <w:rPr>
          <w:rFonts w:cs="Arial"/>
          <w:szCs w:val="24"/>
        </w:rPr>
      </w:pPr>
    </w:p>
    <w:p w14:paraId="179873FD" w14:textId="77777777" w:rsidR="00BA1A70" w:rsidRPr="00B74EF5" w:rsidRDefault="00BA1A70" w:rsidP="00B74EF5">
      <w:pPr>
        <w:pStyle w:val="Prrafodelista"/>
        <w:spacing w:line="240" w:lineRule="auto"/>
        <w:ind w:left="360"/>
        <w:jc w:val="both"/>
        <w:rPr>
          <w:rFonts w:cs="Arial"/>
          <w:szCs w:val="24"/>
        </w:rPr>
      </w:pPr>
    </w:p>
    <w:p w14:paraId="683DF67C" w14:textId="1E0D4973" w:rsidR="00CC19D4" w:rsidRPr="00B74EF5" w:rsidRDefault="00CC19D4" w:rsidP="00B74EF5">
      <w:pPr>
        <w:spacing w:line="240" w:lineRule="auto"/>
        <w:jc w:val="both"/>
        <w:rPr>
          <w:rFonts w:cs="Arial"/>
          <w:szCs w:val="24"/>
        </w:rPr>
      </w:pPr>
    </w:p>
    <w:p w14:paraId="40492DC2" w14:textId="77777777" w:rsidR="000E00B4" w:rsidRPr="000E00B4" w:rsidRDefault="000E00B4" w:rsidP="00B74EF5">
      <w:pPr>
        <w:spacing w:before="240" w:line="360" w:lineRule="auto"/>
        <w:jc w:val="both"/>
        <w:rPr>
          <w:rFonts w:cs="Arial"/>
          <w:szCs w:val="24"/>
        </w:rPr>
      </w:pPr>
    </w:p>
    <w:p w14:paraId="147D3A6F" w14:textId="5051FFB1" w:rsidR="00A91E5C" w:rsidRDefault="00A91E5C" w:rsidP="00A91E5C">
      <w:pPr>
        <w:pStyle w:val="Ttulo1"/>
        <w:jc w:val="left"/>
        <w:rPr>
          <w:rFonts w:eastAsia="Times New Roman"/>
          <w:lang w:val="es-ES" w:eastAsia="es-ES"/>
        </w:rPr>
      </w:pPr>
    </w:p>
    <w:p w14:paraId="46562BF8" w14:textId="72E1AF98" w:rsidR="00C044B2" w:rsidRDefault="00C044B2" w:rsidP="00C044B2">
      <w:pPr>
        <w:pStyle w:val="Ttulo1"/>
        <w:tabs>
          <w:tab w:val="left" w:pos="1185"/>
        </w:tabs>
        <w:jc w:val="left"/>
        <w:rPr>
          <w:lang w:val="es-ES" w:eastAsia="es-ES"/>
        </w:rPr>
      </w:pPr>
      <w:r>
        <w:rPr>
          <w:lang w:val="es-ES" w:eastAsia="es-ES"/>
        </w:rPr>
        <w:tab/>
      </w:r>
    </w:p>
    <w:p w14:paraId="2614D520" w14:textId="77777777" w:rsidR="00C044B2" w:rsidRDefault="00C044B2" w:rsidP="00C044B2">
      <w:pPr>
        <w:rPr>
          <w:lang w:val="es-ES" w:eastAsia="es-ES"/>
        </w:rPr>
      </w:pPr>
    </w:p>
    <w:p w14:paraId="3EED1412" w14:textId="77777777" w:rsidR="00C044B2" w:rsidRDefault="00C044B2" w:rsidP="00C044B2">
      <w:pPr>
        <w:rPr>
          <w:lang w:val="es-ES" w:eastAsia="es-ES"/>
        </w:rPr>
      </w:pPr>
    </w:p>
    <w:p w14:paraId="19BCD30F" w14:textId="77777777" w:rsidR="00C044B2" w:rsidRDefault="00C044B2" w:rsidP="00C044B2">
      <w:pPr>
        <w:rPr>
          <w:lang w:val="es-ES" w:eastAsia="es-ES"/>
        </w:rPr>
      </w:pPr>
    </w:p>
    <w:p w14:paraId="35EB58B9" w14:textId="77777777" w:rsidR="00C044B2" w:rsidRDefault="00C044B2" w:rsidP="00C044B2">
      <w:pPr>
        <w:rPr>
          <w:lang w:val="es-ES" w:eastAsia="es-ES"/>
        </w:rPr>
      </w:pPr>
    </w:p>
    <w:p w14:paraId="39058392" w14:textId="77777777" w:rsidR="00C044B2" w:rsidRDefault="00C044B2" w:rsidP="00C044B2">
      <w:pPr>
        <w:rPr>
          <w:lang w:val="es-ES" w:eastAsia="es-ES"/>
        </w:rPr>
      </w:pPr>
    </w:p>
    <w:p w14:paraId="3272F669" w14:textId="77777777" w:rsidR="00C044B2" w:rsidRDefault="00C044B2" w:rsidP="00C044B2">
      <w:pPr>
        <w:rPr>
          <w:lang w:val="es-ES" w:eastAsia="es-ES"/>
        </w:rPr>
      </w:pPr>
    </w:p>
    <w:p w14:paraId="38829CFF" w14:textId="77777777" w:rsidR="00C044B2" w:rsidRDefault="00C044B2" w:rsidP="00C044B2">
      <w:pPr>
        <w:rPr>
          <w:lang w:val="es-ES" w:eastAsia="es-ES"/>
        </w:rPr>
      </w:pPr>
    </w:p>
    <w:p w14:paraId="3EA7FE4E" w14:textId="77777777" w:rsidR="00C044B2" w:rsidRDefault="00C044B2" w:rsidP="00C044B2">
      <w:pPr>
        <w:rPr>
          <w:lang w:val="es-ES" w:eastAsia="es-ES"/>
        </w:rPr>
      </w:pPr>
    </w:p>
    <w:p w14:paraId="52F453DD" w14:textId="77777777" w:rsidR="00C044B2" w:rsidRDefault="00C044B2" w:rsidP="00C044B2">
      <w:pPr>
        <w:rPr>
          <w:lang w:val="es-ES" w:eastAsia="es-ES"/>
        </w:rPr>
      </w:pPr>
    </w:p>
    <w:p w14:paraId="3D0FE78A" w14:textId="77777777" w:rsidR="00C044B2" w:rsidRDefault="00C044B2" w:rsidP="00C044B2">
      <w:pPr>
        <w:rPr>
          <w:lang w:val="es-ES" w:eastAsia="es-ES"/>
        </w:rPr>
      </w:pPr>
    </w:p>
    <w:p w14:paraId="787762DF" w14:textId="77777777" w:rsidR="00C044B2" w:rsidRDefault="00C044B2" w:rsidP="00C044B2">
      <w:pPr>
        <w:rPr>
          <w:lang w:val="es-ES" w:eastAsia="es-ES"/>
        </w:rPr>
      </w:pPr>
    </w:p>
    <w:p w14:paraId="33409F74" w14:textId="77777777" w:rsidR="00C044B2" w:rsidRDefault="00C044B2" w:rsidP="00C044B2">
      <w:pPr>
        <w:rPr>
          <w:lang w:val="es-ES" w:eastAsia="es-ES"/>
        </w:rPr>
      </w:pPr>
    </w:p>
    <w:p w14:paraId="126B0FC7" w14:textId="40DC3510" w:rsidR="00C044B2" w:rsidRPr="000E00B4" w:rsidRDefault="00C044B2" w:rsidP="00C044B2">
      <w:pPr>
        <w:pStyle w:val="Ttulo1"/>
      </w:pPr>
      <w:r w:rsidRPr="002B519E">
        <w:rPr>
          <w:noProof/>
        </w:rPr>
        <w:lastRenderedPageBreak/>
        <mc:AlternateContent>
          <mc:Choice Requires="wps">
            <w:drawing>
              <wp:anchor distT="0" distB="0" distL="114300" distR="114300" simplePos="0" relativeHeight="251663360" behindDoc="0" locked="0" layoutInCell="1" allowOverlap="1" wp14:anchorId="30490775" wp14:editId="7CAFD5E3">
                <wp:simplePos x="0" y="0"/>
                <wp:positionH relativeFrom="column">
                  <wp:posOffset>-213645</wp:posOffset>
                </wp:positionH>
                <wp:positionV relativeFrom="paragraph">
                  <wp:posOffset>365125</wp:posOffset>
                </wp:positionV>
                <wp:extent cx="6380480" cy="158261"/>
                <wp:effectExtent l="0" t="0" r="1270" b="0"/>
                <wp:wrapNone/>
                <wp:docPr id="836845978" name="Rectángulo 2"/>
                <wp:cNvGraphicFramePr/>
                <a:graphic xmlns:a="http://schemas.openxmlformats.org/drawingml/2006/main">
                  <a:graphicData uri="http://schemas.microsoft.com/office/word/2010/wordprocessingShape">
                    <wps:wsp>
                      <wps:cNvSpPr/>
                      <wps:spPr>
                        <a:xfrm>
                          <a:off x="0" y="0"/>
                          <a:ext cx="6380480" cy="158261"/>
                        </a:xfrm>
                        <a:prstGeom prst="rect">
                          <a:avLst/>
                        </a:prstGeom>
                        <a:solidFill>
                          <a:srgbClr val="9C7C0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AADBD2" w14:textId="77777777" w:rsidR="00C044B2" w:rsidRDefault="00C044B2" w:rsidP="00C044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90775" id="_x0000_s1028" style="position:absolute;left:0;text-align:left;margin-left:-16.8pt;margin-top:28.75pt;width:502.4pt;height:1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" fillcolor="#9c7c08" stroked="f" strokeweight="1pt">
                <v:textbox>
                  <w:txbxContent>
                    <w:p w14:paraId="69AADBD2" w14:textId="77777777" w:rsidR="00C044B2" w:rsidRDefault="00C044B2" w:rsidP="00C044B2">
                      <w:pPr>
                        <w:jc w:val="center"/>
                      </w:pPr>
                    </w:p>
                  </w:txbxContent>
                </v:textbox>
              </v:rect>
            </w:pict>
          </mc:Fallback>
        </mc:AlternateContent>
      </w:r>
      <w:r>
        <w:t>MATEMATICAS</w:t>
      </w:r>
    </w:p>
    <w:p w14:paraId="04F8E167" w14:textId="77777777" w:rsidR="00C044B2" w:rsidRDefault="00C044B2" w:rsidP="00C044B2">
      <w:pPr>
        <w:rPr>
          <w:lang w:val="es-ES" w:eastAsia="es-ES"/>
        </w:rPr>
      </w:pPr>
    </w:p>
    <w:p w14:paraId="3F7D67EA" w14:textId="0E369DBE" w:rsidR="00C044B2" w:rsidRPr="00C94D90" w:rsidRDefault="00C94D90" w:rsidP="00C94D90">
      <w:pPr>
        <w:rPr>
          <w:rFonts w:cs="Arial"/>
          <w:b/>
          <w:bCs/>
          <w:szCs w:val="24"/>
        </w:rPr>
      </w:pPr>
      <w:r w:rsidRPr="001200E8">
        <w:rPr>
          <w:rFonts w:cs="Arial"/>
          <w:b/>
          <w:bCs/>
          <w:szCs w:val="24"/>
        </w:rPr>
        <w:t xml:space="preserve">Contenido temático </w:t>
      </w:r>
    </w:p>
    <w:p w14:paraId="5805525C" w14:textId="77777777" w:rsidR="00C94D90" w:rsidRPr="00741358" w:rsidRDefault="00C94D90" w:rsidP="00C94D90">
      <w:pPr>
        <w:spacing w:after="0" w:line="240" w:lineRule="auto"/>
        <w:ind w:right="136"/>
        <w:contextualSpacing/>
        <w:jc w:val="both"/>
        <w:rPr>
          <w:rFonts w:cs="Arial"/>
          <w:b/>
          <w:bCs/>
          <w:szCs w:val="24"/>
        </w:rPr>
      </w:pPr>
      <w:r w:rsidRPr="00741358">
        <w:rPr>
          <w:rFonts w:cs="Arial"/>
          <w:b/>
          <w:bCs/>
          <w:szCs w:val="24"/>
        </w:rPr>
        <w:t>8.1. Matemáticas</w:t>
      </w:r>
    </w:p>
    <w:p w14:paraId="5F3580D1" w14:textId="77777777" w:rsidR="00C94D90" w:rsidRPr="00741358" w:rsidRDefault="00C94D90" w:rsidP="00C94D90">
      <w:pPr>
        <w:spacing w:after="0" w:line="240" w:lineRule="auto"/>
        <w:ind w:right="136"/>
        <w:contextualSpacing/>
        <w:jc w:val="both"/>
        <w:rPr>
          <w:rFonts w:cs="Arial"/>
          <w:b/>
          <w:bCs/>
          <w:szCs w:val="24"/>
        </w:rPr>
      </w:pPr>
    </w:p>
    <w:p w14:paraId="229BB342" w14:textId="77777777" w:rsidR="00C94D90" w:rsidRPr="00741358" w:rsidRDefault="00C94D90" w:rsidP="00C94D90">
      <w:pPr>
        <w:spacing w:after="0" w:line="240" w:lineRule="auto"/>
        <w:ind w:right="136"/>
        <w:contextualSpacing/>
        <w:jc w:val="both"/>
        <w:rPr>
          <w:rFonts w:cs="Arial"/>
          <w:b/>
          <w:bCs/>
          <w:szCs w:val="24"/>
        </w:rPr>
      </w:pPr>
      <w:r w:rsidRPr="00741358">
        <w:rPr>
          <w:rFonts w:cs="Arial"/>
          <w:b/>
          <w:bCs/>
          <w:szCs w:val="24"/>
        </w:rPr>
        <w:t>1. Aritmética</w:t>
      </w:r>
    </w:p>
    <w:p w14:paraId="4A38C2F1" w14:textId="77777777" w:rsidR="00C94D90" w:rsidRPr="00741358" w:rsidRDefault="00C94D90" w:rsidP="00C94D90">
      <w:pPr>
        <w:spacing w:after="0" w:line="240" w:lineRule="auto"/>
        <w:ind w:right="136"/>
        <w:contextualSpacing/>
        <w:jc w:val="both"/>
        <w:rPr>
          <w:rFonts w:cs="Arial"/>
          <w:szCs w:val="24"/>
        </w:rPr>
      </w:pPr>
      <w:r w:rsidRPr="00741358">
        <w:rPr>
          <w:rFonts w:cs="Arial"/>
          <w:szCs w:val="24"/>
        </w:rPr>
        <w:t>1.1. Números naturales</w:t>
      </w:r>
    </w:p>
    <w:p w14:paraId="7E9B7AD4" w14:textId="77777777" w:rsidR="00C94D90" w:rsidRPr="00741358" w:rsidRDefault="00C94D90" w:rsidP="00C94D90">
      <w:pPr>
        <w:spacing w:after="0" w:line="240" w:lineRule="auto"/>
        <w:ind w:right="136"/>
        <w:contextualSpacing/>
        <w:jc w:val="both"/>
        <w:rPr>
          <w:rFonts w:cs="Arial"/>
          <w:szCs w:val="24"/>
        </w:rPr>
      </w:pPr>
      <w:r w:rsidRPr="00741358">
        <w:rPr>
          <w:rFonts w:cs="Arial"/>
          <w:szCs w:val="24"/>
        </w:rPr>
        <w:t>1.2. Números enteros</w:t>
      </w:r>
    </w:p>
    <w:p w14:paraId="2DC40AB5" w14:textId="77777777" w:rsidR="00C94D90" w:rsidRPr="00741358" w:rsidRDefault="00C94D90" w:rsidP="00C94D90">
      <w:pPr>
        <w:spacing w:after="0" w:line="240" w:lineRule="auto"/>
        <w:ind w:right="136"/>
        <w:contextualSpacing/>
        <w:jc w:val="both"/>
        <w:rPr>
          <w:rFonts w:cs="Arial"/>
          <w:szCs w:val="24"/>
        </w:rPr>
      </w:pPr>
      <w:r w:rsidRPr="00741358">
        <w:rPr>
          <w:rFonts w:cs="Arial"/>
          <w:szCs w:val="24"/>
        </w:rPr>
        <w:t>1.2.1. Leyes de los signos</w:t>
      </w:r>
    </w:p>
    <w:p w14:paraId="54DB869D" w14:textId="77777777" w:rsidR="00C94D90" w:rsidRPr="00741358" w:rsidRDefault="00C94D90" w:rsidP="00C94D90">
      <w:pPr>
        <w:spacing w:after="0" w:line="240" w:lineRule="auto"/>
        <w:ind w:right="136"/>
        <w:contextualSpacing/>
        <w:jc w:val="both"/>
        <w:rPr>
          <w:rFonts w:cs="Arial"/>
          <w:szCs w:val="24"/>
        </w:rPr>
      </w:pPr>
      <w:r w:rsidRPr="00741358">
        <w:rPr>
          <w:rFonts w:cs="Arial"/>
          <w:szCs w:val="24"/>
        </w:rPr>
        <w:t>1.3. Números racionales</w:t>
      </w:r>
    </w:p>
    <w:p w14:paraId="04C80C1B" w14:textId="77777777" w:rsidR="00C94D90" w:rsidRPr="00741358" w:rsidRDefault="00C94D90" w:rsidP="00C94D90">
      <w:pPr>
        <w:spacing w:after="0" w:line="240" w:lineRule="auto"/>
        <w:ind w:right="136"/>
        <w:contextualSpacing/>
        <w:jc w:val="both"/>
        <w:rPr>
          <w:rFonts w:cs="Arial"/>
          <w:szCs w:val="24"/>
        </w:rPr>
      </w:pPr>
      <w:r w:rsidRPr="00741358">
        <w:rPr>
          <w:rFonts w:cs="Arial"/>
          <w:szCs w:val="24"/>
        </w:rPr>
        <w:t>1.4. Números reales</w:t>
      </w:r>
    </w:p>
    <w:p w14:paraId="09851DD6" w14:textId="77777777" w:rsidR="00C94D90" w:rsidRPr="00741358" w:rsidRDefault="00C94D90" w:rsidP="00C94D90">
      <w:pPr>
        <w:spacing w:after="0" w:line="240" w:lineRule="auto"/>
        <w:ind w:right="136"/>
        <w:contextualSpacing/>
        <w:jc w:val="both"/>
        <w:rPr>
          <w:rFonts w:cs="Arial"/>
          <w:szCs w:val="24"/>
        </w:rPr>
      </w:pPr>
      <w:r w:rsidRPr="00741358">
        <w:rPr>
          <w:rFonts w:cs="Arial"/>
          <w:szCs w:val="24"/>
        </w:rPr>
        <w:t>1.4.1. Recta numérica</w:t>
      </w:r>
    </w:p>
    <w:p w14:paraId="52D64CCB" w14:textId="77777777" w:rsidR="00C94D90" w:rsidRPr="00741358" w:rsidRDefault="00C94D90" w:rsidP="00C94D90">
      <w:pPr>
        <w:spacing w:after="0" w:line="240" w:lineRule="auto"/>
        <w:ind w:right="136"/>
        <w:contextualSpacing/>
        <w:jc w:val="both"/>
        <w:rPr>
          <w:rFonts w:cs="Arial"/>
          <w:szCs w:val="24"/>
        </w:rPr>
      </w:pPr>
      <w:r w:rsidRPr="00741358">
        <w:rPr>
          <w:rFonts w:cs="Arial"/>
          <w:szCs w:val="24"/>
        </w:rPr>
        <w:t>1.5. Operaciones con números reales</w:t>
      </w:r>
    </w:p>
    <w:p w14:paraId="024CEE7A" w14:textId="77777777" w:rsidR="00C94D90" w:rsidRPr="00741358" w:rsidRDefault="00C94D90" w:rsidP="00C94D90">
      <w:pPr>
        <w:spacing w:after="0" w:line="240" w:lineRule="auto"/>
        <w:ind w:right="136"/>
        <w:contextualSpacing/>
        <w:jc w:val="both"/>
        <w:rPr>
          <w:rFonts w:cs="Arial"/>
          <w:szCs w:val="24"/>
        </w:rPr>
      </w:pPr>
      <w:r w:rsidRPr="00741358">
        <w:rPr>
          <w:rFonts w:cs="Arial"/>
          <w:szCs w:val="24"/>
        </w:rPr>
        <w:t>1.5.1. Suma y multiplicación</w:t>
      </w:r>
    </w:p>
    <w:p w14:paraId="5C6572EB" w14:textId="77777777" w:rsidR="00C94D90" w:rsidRPr="00741358" w:rsidRDefault="00C94D90" w:rsidP="00C94D90">
      <w:pPr>
        <w:spacing w:after="0" w:line="240" w:lineRule="auto"/>
        <w:ind w:right="136"/>
        <w:contextualSpacing/>
        <w:jc w:val="both"/>
        <w:rPr>
          <w:rFonts w:cs="Arial"/>
          <w:szCs w:val="24"/>
        </w:rPr>
      </w:pPr>
      <w:r w:rsidRPr="00741358">
        <w:rPr>
          <w:rFonts w:cs="Arial"/>
          <w:szCs w:val="24"/>
        </w:rPr>
        <w:t>1.5.2. Potencias y raíces</w:t>
      </w:r>
    </w:p>
    <w:p w14:paraId="3AF68ED8" w14:textId="77777777" w:rsidR="00C94D90" w:rsidRPr="00741358" w:rsidRDefault="00C94D90" w:rsidP="00C94D90">
      <w:pPr>
        <w:spacing w:after="0" w:line="240" w:lineRule="auto"/>
        <w:ind w:right="136"/>
        <w:contextualSpacing/>
        <w:jc w:val="both"/>
        <w:rPr>
          <w:rFonts w:cs="Arial"/>
          <w:szCs w:val="24"/>
        </w:rPr>
      </w:pPr>
      <w:r w:rsidRPr="00741358">
        <w:rPr>
          <w:rFonts w:cs="Arial"/>
          <w:szCs w:val="24"/>
        </w:rPr>
        <w:t>1.6. Propiedades de las operaciones con los números reales</w:t>
      </w:r>
    </w:p>
    <w:p w14:paraId="1FD2CD69" w14:textId="77777777" w:rsidR="00C94D90" w:rsidRPr="00741358" w:rsidRDefault="00C94D90" w:rsidP="00C94D90">
      <w:pPr>
        <w:spacing w:after="0" w:line="240" w:lineRule="auto"/>
        <w:ind w:right="136"/>
        <w:contextualSpacing/>
        <w:jc w:val="both"/>
        <w:rPr>
          <w:rFonts w:cs="Arial"/>
          <w:szCs w:val="24"/>
        </w:rPr>
      </w:pPr>
      <w:r w:rsidRPr="00741358">
        <w:rPr>
          <w:rFonts w:cs="Arial"/>
          <w:szCs w:val="24"/>
        </w:rPr>
        <w:t>1.6.1. Conmutativa, asociativa, distributiva, identidad, inverso aditivo y multiplicativo</w:t>
      </w:r>
    </w:p>
    <w:p w14:paraId="751EFFEC" w14:textId="77777777" w:rsidR="00C94D90" w:rsidRPr="00741358" w:rsidRDefault="00C94D90" w:rsidP="00C94D90">
      <w:pPr>
        <w:spacing w:after="0" w:line="240" w:lineRule="auto"/>
        <w:ind w:right="136"/>
        <w:contextualSpacing/>
        <w:jc w:val="both"/>
        <w:rPr>
          <w:rFonts w:cs="Arial"/>
          <w:szCs w:val="24"/>
        </w:rPr>
      </w:pPr>
      <w:r w:rsidRPr="00741358">
        <w:rPr>
          <w:rFonts w:cs="Arial"/>
          <w:szCs w:val="24"/>
        </w:rPr>
        <w:t>1.7. Números primos</w:t>
      </w:r>
    </w:p>
    <w:p w14:paraId="414CE537" w14:textId="77777777" w:rsidR="00C94D90" w:rsidRPr="00741358" w:rsidRDefault="00C94D90" w:rsidP="00C94D90">
      <w:pPr>
        <w:spacing w:after="0" w:line="240" w:lineRule="auto"/>
        <w:ind w:right="136"/>
        <w:contextualSpacing/>
        <w:jc w:val="both"/>
        <w:rPr>
          <w:rFonts w:cs="Arial"/>
          <w:szCs w:val="24"/>
        </w:rPr>
      </w:pPr>
      <w:r w:rsidRPr="00741358">
        <w:rPr>
          <w:rFonts w:cs="Arial"/>
          <w:szCs w:val="24"/>
        </w:rPr>
        <w:t>1.7.1. Divisibilidad y factorización en primos</w:t>
      </w:r>
    </w:p>
    <w:p w14:paraId="3E0238C9" w14:textId="77777777" w:rsidR="00C94D90" w:rsidRPr="00741358" w:rsidRDefault="00C94D90" w:rsidP="00C94D90">
      <w:pPr>
        <w:spacing w:after="0" w:line="240" w:lineRule="auto"/>
        <w:ind w:right="136"/>
        <w:contextualSpacing/>
        <w:jc w:val="both"/>
        <w:rPr>
          <w:rFonts w:cs="Arial"/>
          <w:szCs w:val="24"/>
        </w:rPr>
      </w:pPr>
      <w:r w:rsidRPr="00741358">
        <w:rPr>
          <w:rFonts w:cs="Arial"/>
          <w:szCs w:val="24"/>
        </w:rPr>
        <w:t>1.7.2. Mínimo común múltiplo de dos números</w:t>
      </w:r>
    </w:p>
    <w:p w14:paraId="76494DA2" w14:textId="77777777" w:rsidR="00C94D90" w:rsidRPr="00741358" w:rsidRDefault="00C94D90" w:rsidP="00C94D90">
      <w:pPr>
        <w:spacing w:after="0" w:line="240" w:lineRule="auto"/>
        <w:ind w:right="136"/>
        <w:contextualSpacing/>
        <w:jc w:val="both"/>
        <w:rPr>
          <w:rFonts w:cs="Arial"/>
          <w:szCs w:val="24"/>
        </w:rPr>
      </w:pPr>
      <w:r w:rsidRPr="00741358">
        <w:rPr>
          <w:rFonts w:cs="Arial"/>
          <w:szCs w:val="24"/>
        </w:rPr>
        <w:t>1.7.3. Mínimo común múltiplo de varios números</w:t>
      </w:r>
    </w:p>
    <w:p w14:paraId="75343F27" w14:textId="77777777" w:rsidR="00C94D90" w:rsidRPr="00741358" w:rsidRDefault="00C94D90" w:rsidP="00C94D90">
      <w:pPr>
        <w:spacing w:after="0" w:line="240" w:lineRule="auto"/>
        <w:ind w:right="136"/>
        <w:contextualSpacing/>
        <w:jc w:val="both"/>
        <w:rPr>
          <w:rFonts w:cs="Arial"/>
          <w:szCs w:val="24"/>
        </w:rPr>
      </w:pPr>
      <w:r w:rsidRPr="00741358">
        <w:rPr>
          <w:rFonts w:cs="Arial"/>
          <w:szCs w:val="24"/>
        </w:rPr>
        <w:t>1.7.4. Máximo común divisor de dos números</w:t>
      </w:r>
    </w:p>
    <w:p w14:paraId="7067AC62" w14:textId="77777777" w:rsidR="00C94D90" w:rsidRPr="00741358" w:rsidRDefault="00C94D90" w:rsidP="00C94D90">
      <w:pPr>
        <w:spacing w:after="0" w:line="240" w:lineRule="auto"/>
        <w:ind w:right="136"/>
        <w:contextualSpacing/>
        <w:jc w:val="both"/>
        <w:rPr>
          <w:rFonts w:cs="Arial"/>
          <w:szCs w:val="24"/>
        </w:rPr>
      </w:pPr>
      <w:r w:rsidRPr="00741358">
        <w:rPr>
          <w:rFonts w:cs="Arial"/>
          <w:szCs w:val="24"/>
        </w:rPr>
        <w:t>1.7.5. Máximo común divisor de varios números</w:t>
      </w:r>
    </w:p>
    <w:p w14:paraId="544D171F" w14:textId="77777777" w:rsidR="00C94D90" w:rsidRPr="00741358" w:rsidRDefault="00C94D90" w:rsidP="00C94D90">
      <w:pPr>
        <w:spacing w:after="0" w:line="240" w:lineRule="auto"/>
        <w:ind w:right="136"/>
        <w:contextualSpacing/>
        <w:jc w:val="both"/>
        <w:rPr>
          <w:rFonts w:cs="Arial"/>
          <w:b/>
          <w:bCs/>
          <w:szCs w:val="24"/>
        </w:rPr>
      </w:pPr>
    </w:p>
    <w:p w14:paraId="2C7CF347" w14:textId="77777777" w:rsidR="00C94D90" w:rsidRPr="00741358" w:rsidRDefault="00C94D90" w:rsidP="00C94D90">
      <w:pPr>
        <w:spacing w:after="0" w:line="240" w:lineRule="auto"/>
        <w:ind w:right="136"/>
        <w:contextualSpacing/>
        <w:jc w:val="both"/>
        <w:rPr>
          <w:rFonts w:cs="Arial"/>
          <w:b/>
          <w:bCs/>
          <w:szCs w:val="24"/>
        </w:rPr>
      </w:pPr>
      <w:r w:rsidRPr="00741358">
        <w:rPr>
          <w:rFonts w:cs="Arial"/>
          <w:b/>
          <w:bCs/>
          <w:szCs w:val="24"/>
        </w:rPr>
        <w:t>2. Operaciones con números racionales</w:t>
      </w:r>
    </w:p>
    <w:p w14:paraId="508DBDAA" w14:textId="77777777" w:rsidR="00C94D90" w:rsidRPr="00741358" w:rsidRDefault="00C94D90" w:rsidP="00C94D90">
      <w:pPr>
        <w:spacing w:after="0" w:line="240" w:lineRule="auto"/>
        <w:ind w:right="136"/>
        <w:contextualSpacing/>
        <w:jc w:val="both"/>
        <w:rPr>
          <w:rFonts w:cs="Arial"/>
          <w:szCs w:val="24"/>
        </w:rPr>
      </w:pPr>
      <w:r w:rsidRPr="00741358">
        <w:rPr>
          <w:rFonts w:cs="Arial"/>
          <w:szCs w:val="24"/>
        </w:rPr>
        <w:t>2.1. Fracciones equivalentes</w:t>
      </w:r>
    </w:p>
    <w:p w14:paraId="68B1F88C" w14:textId="77777777" w:rsidR="00C94D90" w:rsidRPr="00741358" w:rsidRDefault="00C94D90" w:rsidP="00C94D90">
      <w:pPr>
        <w:spacing w:after="0" w:line="240" w:lineRule="auto"/>
        <w:ind w:right="136"/>
        <w:contextualSpacing/>
        <w:jc w:val="both"/>
        <w:rPr>
          <w:rFonts w:cs="Arial"/>
          <w:szCs w:val="24"/>
        </w:rPr>
      </w:pPr>
      <w:r w:rsidRPr="00741358">
        <w:rPr>
          <w:rFonts w:cs="Arial"/>
          <w:szCs w:val="24"/>
        </w:rPr>
        <w:t>2.2. Adición y sustracción</w:t>
      </w:r>
    </w:p>
    <w:p w14:paraId="0E99123E" w14:textId="77777777" w:rsidR="00C94D90" w:rsidRPr="00741358" w:rsidRDefault="00C94D90" w:rsidP="00C94D90">
      <w:pPr>
        <w:spacing w:after="0" w:line="240" w:lineRule="auto"/>
        <w:ind w:right="136"/>
        <w:contextualSpacing/>
        <w:jc w:val="both"/>
        <w:rPr>
          <w:rFonts w:cs="Arial"/>
          <w:szCs w:val="24"/>
        </w:rPr>
      </w:pPr>
      <w:r w:rsidRPr="00741358">
        <w:rPr>
          <w:rFonts w:cs="Arial"/>
          <w:szCs w:val="24"/>
        </w:rPr>
        <w:t>2.3. Multiplicación y división</w:t>
      </w:r>
    </w:p>
    <w:p w14:paraId="215D7FE9" w14:textId="77777777" w:rsidR="00C94D90" w:rsidRPr="00741358" w:rsidRDefault="00C94D90" w:rsidP="00C94D90">
      <w:pPr>
        <w:spacing w:after="0" w:line="240" w:lineRule="auto"/>
        <w:ind w:right="136"/>
        <w:contextualSpacing/>
        <w:jc w:val="both"/>
        <w:rPr>
          <w:rFonts w:cs="Arial"/>
          <w:szCs w:val="24"/>
        </w:rPr>
      </w:pPr>
    </w:p>
    <w:p w14:paraId="1B00C7A4" w14:textId="77777777" w:rsidR="00C94D90" w:rsidRPr="00741358" w:rsidRDefault="00C94D90" w:rsidP="00C94D90">
      <w:pPr>
        <w:spacing w:after="0" w:line="240" w:lineRule="auto"/>
        <w:ind w:right="136"/>
        <w:contextualSpacing/>
        <w:jc w:val="both"/>
        <w:rPr>
          <w:rFonts w:cs="Arial"/>
          <w:b/>
          <w:bCs/>
          <w:szCs w:val="24"/>
        </w:rPr>
      </w:pPr>
      <w:r w:rsidRPr="00741358">
        <w:rPr>
          <w:rFonts w:cs="Arial"/>
          <w:b/>
          <w:bCs/>
          <w:szCs w:val="24"/>
        </w:rPr>
        <w:t>3. Razones y proporciones</w:t>
      </w:r>
    </w:p>
    <w:p w14:paraId="07F7A8B0" w14:textId="77777777" w:rsidR="00C94D90" w:rsidRPr="00741358" w:rsidRDefault="00C94D90" w:rsidP="00C94D90">
      <w:pPr>
        <w:spacing w:after="0" w:line="240" w:lineRule="auto"/>
        <w:ind w:right="136"/>
        <w:contextualSpacing/>
        <w:jc w:val="both"/>
        <w:rPr>
          <w:rFonts w:cs="Arial"/>
          <w:szCs w:val="24"/>
        </w:rPr>
      </w:pPr>
      <w:r w:rsidRPr="00741358">
        <w:rPr>
          <w:rFonts w:cs="Arial"/>
          <w:szCs w:val="24"/>
        </w:rPr>
        <w:t>3.1. Razones</w:t>
      </w:r>
    </w:p>
    <w:p w14:paraId="430F0DB4" w14:textId="77777777" w:rsidR="00C94D90" w:rsidRPr="00741358" w:rsidRDefault="00C94D90" w:rsidP="00C94D90">
      <w:pPr>
        <w:spacing w:after="0" w:line="240" w:lineRule="auto"/>
        <w:ind w:right="136"/>
        <w:contextualSpacing/>
        <w:jc w:val="both"/>
        <w:rPr>
          <w:rFonts w:cs="Arial"/>
          <w:szCs w:val="24"/>
        </w:rPr>
      </w:pPr>
      <w:r w:rsidRPr="00741358">
        <w:rPr>
          <w:rFonts w:cs="Arial"/>
          <w:szCs w:val="24"/>
        </w:rPr>
        <w:t>3.2. Proporciones</w:t>
      </w:r>
    </w:p>
    <w:p w14:paraId="338D7AD9" w14:textId="77777777" w:rsidR="00C94D90" w:rsidRPr="00741358" w:rsidRDefault="00C94D90" w:rsidP="00C94D90">
      <w:pPr>
        <w:spacing w:after="0" w:line="240" w:lineRule="auto"/>
        <w:ind w:right="136"/>
        <w:contextualSpacing/>
        <w:jc w:val="both"/>
        <w:rPr>
          <w:rFonts w:cs="Arial"/>
          <w:szCs w:val="24"/>
        </w:rPr>
      </w:pPr>
      <w:r w:rsidRPr="00741358">
        <w:rPr>
          <w:rFonts w:cs="Arial"/>
          <w:szCs w:val="24"/>
        </w:rPr>
        <w:t>3.3. Porcentajes y regla de tres</w:t>
      </w:r>
    </w:p>
    <w:p w14:paraId="55AEA31C" w14:textId="77777777" w:rsidR="00C94D90" w:rsidRPr="00741358" w:rsidRDefault="00C94D90" w:rsidP="00C94D90">
      <w:pPr>
        <w:spacing w:after="0" w:line="240" w:lineRule="auto"/>
        <w:ind w:right="136"/>
        <w:contextualSpacing/>
        <w:jc w:val="both"/>
        <w:rPr>
          <w:rFonts w:cs="Arial"/>
          <w:szCs w:val="24"/>
        </w:rPr>
      </w:pPr>
    </w:p>
    <w:p w14:paraId="27B43F91" w14:textId="77777777" w:rsidR="00C94D90" w:rsidRPr="00741358" w:rsidRDefault="00C94D90" w:rsidP="00C94D90">
      <w:pPr>
        <w:spacing w:after="0" w:line="240" w:lineRule="auto"/>
        <w:ind w:right="136"/>
        <w:contextualSpacing/>
        <w:jc w:val="both"/>
        <w:rPr>
          <w:rFonts w:cs="Arial"/>
          <w:b/>
          <w:bCs/>
          <w:szCs w:val="24"/>
        </w:rPr>
      </w:pPr>
      <w:r w:rsidRPr="00741358">
        <w:rPr>
          <w:rFonts w:cs="Arial"/>
          <w:b/>
          <w:bCs/>
          <w:szCs w:val="24"/>
        </w:rPr>
        <w:t>4. Notación científica</w:t>
      </w:r>
    </w:p>
    <w:p w14:paraId="48F761B6" w14:textId="77777777" w:rsidR="00C94D90" w:rsidRPr="00741358" w:rsidRDefault="00C94D90" w:rsidP="00C94D90">
      <w:pPr>
        <w:spacing w:after="0" w:line="240" w:lineRule="auto"/>
        <w:ind w:right="136"/>
        <w:contextualSpacing/>
        <w:jc w:val="both"/>
        <w:rPr>
          <w:rFonts w:cs="Arial"/>
          <w:szCs w:val="24"/>
        </w:rPr>
      </w:pPr>
      <w:r w:rsidRPr="00741358">
        <w:rPr>
          <w:rFonts w:cs="Arial"/>
          <w:szCs w:val="24"/>
        </w:rPr>
        <w:t>4.1. Sistema posicional decimal, notación E y notación científica.</w:t>
      </w:r>
    </w:p>
    <w:p w14:paraId="556C5A42" w14:textId="77777777" w:rsidR="00C94D90" w:rsidRPr="00741358" w:rsidRDefault="00C94D90" w:rsidP="00C94D90">
      <w:pPr>
        <w:spacing w:after="0" w:line="240" w:lineRule="auto"/>
        <w:ind w:right="136"/>
        <w:contextualSpacing/>
        <w:jc w:val="both"/>
        <w:rPr>
          <w:rFonts w:cs="Arial"/>
          <w:szCs w:val="24"/>
        </w:rPr>
      </w:pPr>
    </w:p>
    <w:p w14:paraId="38CF7955" w14:textId="77777777" w:rsidR="00C94D90" w:rsidRPr="00741358" w:rsidRDefault="00C94D90" w:rsidP="00C94D90">
      <w:pPr>
        <w:spacing w:after="0" w:line="240" w:lineRule="auto"/>
        <w:ind w:right="136"/>
        <w:contextualSpacing/>
        <w:jc w:val="both"/>
        <w:rPr>
          <w:rFonts w:cs="Arial"/>
          <w:b/>
          <w:bCs/>
          <w:szCs w:val="24"/>
        </w:rPr>
      </w:pPr>
      <w:r w:rsidRPr="00741358">
        <w:rPr>
          <w:rFonts w:cs="Arial"/>
          <w:b/>
          <w:bCs/>
          <w:szCs w:val="24"/>
        </w:rPr>
        <w:t>5. Álgebra</w:t>
      </w:r>
    </w:p>
    <w:p w14:paraId="0A6E862D" w14:textId="77777777" w:rsidR="00C94D90" w:rsidRPr="00741358" w:rsidRDefault="00C94D90" w:rsidP="00C94D90">
      <w:pPr>
        <w:spacing w:after="0" w:line="240" w:lineRule="auto"/>
        <w:ind w:right="136"/>
        <w:contextualSpacing/>
        <w:jc w:val="both"/>
        <w:rPr>
          <w:rFonts w:cs="Arial"/>
          <w:szCs w:val="24"/>
        </w:rPr>
      </w:pPr>
      <w:r w:rsidRPr="00741358">
        <w:rPr>
          <w:rFonts w:cs="Arial"/>
          <w:szCs w:val="24"/>
        </w:rPr>
        <w:t>5.1. Expresiones algebraicas</w:t>
      </w:r>
    </w:p>
    <w:p w14:paraId="4D1E2D16" w14:textId="77777777" w:rsidR="00C94D90" w:rsidRPr="00741358" w:rsidRDefault="00C94D90" w:rsidP="00C94D90">
      <w:pPr>
        <w:spacing w:after="0" w:line="240" w:lineRule="auto"/>
        <w:ind w:right="136"/>
        <w:contextualSpacing/>
        <w:jc w:val="both"/>
        <w:rPr>
          <w:rFonts w:cs="Arial"/>
          <w:szCs w:val="24"/>
        </w:rPr>
      </w:pPr>
      <w:r w:rsidRPr="00741358">
        <w:rPr>
          <w:rFonts w:cs="Arial"/>
          <w:szCs w:val="24"/>
        </w:rPr>
        <w:t>5.2. Operaciones con expresiones algebraicas</w:t>
      </w:r>
    </w:p>
    <w:p w14:paraId="19B47C70" w14:textId="77777777" w:rsidR="00C94D90" w:rsidRPr="00741358" w:rsidRDefault="00C94D90" w:rsidP="00C94D90">
      <w:pPr>
        <w:spacing w:after="0" w:line="240" w:lineRule="auto"/>
        <w:ind w:right="136"/>
        <w:contextualSpacing/>
        <w:jc w:val="both"/>
        <w:rPr>
          <w:rFonts w:cs="Arial"/>
          <w:szCs w:val="24"/>
        </w:rPr>
      </w:pPr>
      <w:r w:rsidRPr="00741358">
        <w:rPr>
          <w:rFonts w:cs="Arial"/>
          <w:szCs w:val="24"/>
        </w:rPr>
        <w:t>5.2.1. Leyes de los exponentes</w:t>
      </w:r>
    </w:p>
    <w:p w14:paraId="3C168731" w14:textId="77777777" w:rsidR="00C94D90" w:rsidRPr="00741358" w:rsidRDefault="00C94D90" w:rsidP="00C94D90">
      <w:pPr>
        <w:spacing w:after="0" w:line="240" w:lineRule="auto"/>
        <w:ind w:right="136"/>
        <w:contextualSpacing/>
        <w:jc w:val="both"/>
        <w:rPr>
          <w:rFonts w:cs="Arial"/>
          <w:szCs w:val="24"/>
        </w:rPr>
      </w:pPr>
      <w:r w:rsidRPr="00741358">
        <w:rPr>
          <w:rFonts w:cs="Arial"/>
          <w:szCs w:val="24"/>
        </w:rPr>
        <w:t>5.2.1.1. Potencias y radicales</w:t>
      </w:r>
    </w:p>
    <w:p w14:paraId="474D269C" w14:textId="77777777" w:rsidR="00C94D90" w:rsidRPr="00741358" w:rsidRDefault="00C94D90" w:rsidP="00C94D90">
      <w:pPr>
        <w:spacing w:after="0" w:line="240" w:lineRule="auto"/>
        <w:ind w:right="136"/>
        <w:contextualSpacing/>
        <w:jc w:val="both"/>
        <w:rPr>
          <w:rFonts w:cs="Arial"/>
          <w:szCs w:val="24"/>
        </w:rPr>
      </w:pPr>
      <w:r w:rsidRPr="00741358">
        <w:rPr>
          <w:rFonts w:cs="Arial"/>
          <w:szCs w:val="24"/>
        </w:rPr>
        <w:t>5.2.2. Adición y multiplicación</w:t>
      </w:r>
    </w:p>
    <w:p w14:paraId="75CF1745" w14:textId="77777777" w:rsidR="00C94D90" w:rsidRPr="00741358" w:rsidRDefault="00C94D90" w:rsidP="00C94D90">
      <w:pPr>
        <w:spacing w:after="0" w:line="240" w:lineRule="auto"/>
        <w:ind w:right="136"/>
        <w:contextualSpacing/>
        <w:jc w:val="both"/>
        <w:rPr>
          <w:rFonts w:cs="Arial"/>
          <w:szCs w:val="24"/>
        </w:rPr>
      </w:pPr>
      <w:r w:rsidRPr="00741358">
        <w:rPr>
          <w:rFonts w:cs="Arial"/>
          <w:szCs w:val="24"/>
        </w:rPr>
        <w:lastRenderedPageBreak/>
        <w:t>5.3. Ecuaciones de primer grado con una incógnita</w:t>
      </w:r>
    </w:p>
    <w:p w14:paraId="24BCA1C9" w14:textId="77777777" w:rsidR="00C94D90" w:rsidRPr="00741358" w:rsidRDefault="00C94D90" w:rsidP="00C94D90">
      <w:pPr>
        <w:spacing w:after="0" w:line="240" w:lineRule="auto"/>
        <w:ind w:right="136"/>
        <w:contextualSpacing/>
        <w:jc w:val="both"/>
        <w:rPr>
          <w:rFonts w:cs="Arial"/>
          <w:szCs w:val="24"/>
        </w:rPr>
      </w:pPr>
      <w:r w:rsidRPr="00741358">
        <w:rPr>
          <w:rFonts w:cs="Arial"/>
          <w:szCs w:val="24"/>
        </w:rPr>
        <w:t>5.4. Ecuaciones de segundo grado con una incógnita</w:t>
      </w:r>
    </w:p>
    <w:p w14:paraId="73976F43" w14:textId="77777777" w:rsidR="00C94D90" w:rsidRPr="00741358" w:rsidRDefault="00C94D90" w:rsidP="00C94D90">
      <w:pPr>
        <w:spacing w:after="0" w:line="240" w:lineRule="auto"/>
        <w:ind w:right="136"/>
        <w:contextualSpacing/>
        <w:jc w:val="both"/>
        <w:rPr>
          <w:rFonts w:cs="Arial"/>
          <w:szCs w:val="24"/>
        </w:rPr>
      </w:pPr>
      <w:r w:rsidRPr="00741358">
        <w:rPr>
          <w:rFonts w:cs="Arial"/>
          <w:szCs w:val="24"/>
        </w:rPr>
        <w:t>5.5. Sistemas de ecuaciones lineales</w:t>
      </w:r>
    </w:p>
    <w:p w14:paraId="139455FA" w14:textId="77777777" w:rsidR="00C94D90" w:rsidRPr="00741358" w:rsidRDefault="00C94D90" w:rsidP="00C94D90">
      <w:pPr>
        <w:spacing w:after="0" w:line="240" w:lineRule="auto"/>
        <w:ind w:right="136"/>
        <w:contextualSpacing/>
        <w:jc w:val="both"/>
        <w:rPr>
          <w:rFonts w:cs="Arial"/>
          <w:szCs w:val="24"/>
        </w:rPr>
      </w:pPr>
      <w:r w:rsidRPr="00741358">
        <w:rPr>
          <w:rFonts w:cs="Arial"/>
          <w:szCs w:val="24"/>
        </w:rPr>
        <w:t>5.5.1. Sistemas de dos ecuaciones con dos incógnitas</w:t>
      </w:r>
    </w:p>
    <w:p w14:paraId="3CB31C61" w14:textId="77777777" w:rsidR="00C94D90" w:rsidRPr="00741358" w:rsidRDefault="00C94D90" w:rsidP="00C94D90">
      <w:pPr>
        <w:spacing w:after="0" w:line="240" w:lineRule="auto"/>
        <w:ind w:right="136"/>
        <w:contextualSpacing/>
        <w:jc w:val="both"/>
        <w:rPr>
          <w:rFonts w:cs="Arial"/>
          <w:szCs w:val="24"/>
        </w:rPr>
      </w:pPr>
      <w:r w:rsidRPr="00741358">
        <w:rPr>
          <w:rFonts w:cs="Arial"/>
          <w:szCs w:val="24"/>
        </w:rPr>
        <w:t>5.5.2. Sistemas de tres ecuaciones con tres incógnitas</w:t>
      </w:r>
    </w:p>
    <w:p w14:paraId="3E5496CC" w14:textId="77777777" w:rsidR="00C94D90" w:rsidRPr="00741358" w:rsidRDefault="00C94D90" w:rsidP="00C94D90">
      <w:pPr>
        <w:spacing w:after="0" w:line="240" w:lineRule="auto"/>
        <w:ind w:right="136"/>
        <w:contextualSpacing/>
        <w:jc w:val="both"/>
        <w:rPr>
          <w:rFonts w:cs="Arial"/>
          <w:szCs w:val="24"/>
        </w:rPr>
      </w:pPr>
      <w:r w:rsidRPr="00741358">
        <w:rPr>
          <w:rFonts w:cs="Arial"/>
          <w:szCs w:val="24"/>
        </w:rPr>
        <w:t>5.6. Secuencias y sucesiones</w:t>
      </w:r>
    </w:p>
    <w:p w14:paraId="4E29D69E" w14:textId="77777777" w:rsidR="00C94D90" w:rsidRPr="00741358" w:rsidRDefault="00C94D90" w:rsidP="00C94D90">
      <w:pPr>
        <w:spacing w:after="0" w:line="240" w:lineRule="auto"/>
        <w:ind w:right="136"/>
        <w:contextualSpacing/>
        <w:jc w:val="both"/>
        <w:rPr>
          <w:rFonts w:cs="Arial"/>
          <w:szCs w:val="24"/>
        </w:rPr>
      </w:pPr>
      <w:r w:rsidRPr="00741358">
        <w:rPr>
          <w:rFonts w:cs="Arial"/>
          <w:szCs w:val="24"/>
        </w:rPr>
        <w:t>5.6.1. Secuencias aritméticas</w:t>
      </w:r>
    </w:p>
    <w:p w14:paraId="361B4251" w14:textId="77777777" w:rsidR="00C94D90" w:rsidRPr="00741358" w:rsidRDefault="00C94D90" w:rsidP="00C94D90">
      <w:pPr>
        <w:spacing w:after="0" w:line="240" w:lineRule="auto"/>
        <w:ind w:right="136"/>
        <w:contextualSpacing/>
        <w:jc w:val="both"/>
        <w:rPr>
          <w:rFonts w:cs="Arial"/>
          <w:szCs w:val="24"/>
        </w:rPr>
      </w:pPr>
      <w:r w:rsidRPr="00741358">
        <w:rPr>
          <w:rFonts w:cs="Arial"/>
          <w:szCs w:val="24"/>
        </w:rPr>
        <w:t>5.6.2. Secuencias geométricas</w:t>
      </w:r>
    </w:p>
    <w:p w14:paraId="4ECBEBE0" w14:textId="77777777" w:rsidR="00C94D90" w:rsidRPr="00741358" w:rsidRDefault="00C94D90" w:rsidP="00C94D90">
      <w:pPr>
        <w:spacing w:after="0" w:line="240" w:lineRule="auto"/>
        <w:ind w:right="136"/>
        <w:contextualSpacing/>
        <w:jc w:val="both"/>
        <w:rPr>
          <w:rFonts w:cs="Arial"/>
          <w:szCs w:val="24"/>
        </w:rPr>
      </w:pPr>
      <w:r w:rsidRPr="00741358">
        <w:rPr>
          <w:rFonts w:cs="Arial"/>
          <w:szCs w:val="24"/>
        </w:rPr>
        <w:t>5.6.3. Patrones numéricos</w:t>
      </w:r>
    </w:p>
    <w:p w14:paraId="0024D109" w14:textId="77777777" w:rsidR="00C94D90" w:rsidRPr="00741358" w:rsidRDefault="00C94D90" w:rsidP="00C94D90">
      <w:pPr>
        <w:spacing w:after="0" w:line="240" w:lineRule="auto"/>
        <w:ind w:right="136"/>
        <w:contextualSpacing/>
        <w:jc w:val="both"/>
        <w:rPr>
          <w:rFonts w:cs="Arial"/>
          <w:szCs w:val="24"/>
        </w:rPr>
      </w:pPr>
    </w:p>
    <w:p w14:paraId="1F7405E3" w14:textId="77777777" w:rsidR="00C94D90" w:rsidRPr="00741358" w:rsidRDefault="00C94D90" w:rsidP="00C94D90">
      <w:pPr>
        <w:spacing w:after="0" w:line="240" w:lineRule="auto"/>
        <w:ind w:right="136"/>
        <w:contextualSpacing/>
        <w:jc w:val="both"/>
        <w:rPr>
          <w:rFonts w:cs="Arial"/>
          <w:b/>
          <w:bCs/>
          <w:szCs w:val="24"/>
        </w:rPr>
      </w:pPr>
      <w:r w:rsidRPr="00741358">
        <w:rPr>
          <w:rFonts w:cs="Arial"/>
          <w:b/>
          <w:bCs/>
          <w:szCs w:val="24"/>
        </w:rPr>
        <w:t>6. Estadística descriptiva</w:t>
      </w:r>
    </w:p>
    <w:p w14:paraId="4112911C" w14:textId="77777777" w:rsidR="00C94D90" w:rsidRPr="00741358" w:rsidRDefault="00C94D90" w:rsidP="00C94D90">
      <w:pPr>
        <w:spacing w:after="0" w:line="240" w:lineRule="auto"/>
        <w:ind w:right="136"/>
        <w:contextualSpacing/>
        <w:jc w:val="both"/>
        <w:rPr>
          <w:rFonts w:cs="Arial"/>
          <w:szCs w:val="24"/>
        </w:rPr>
      </w:pPr>
      <w:r w:rsidRPr="00741358">
        <w:rPr>
          <w:rFonts w:cs="Arial"/>
          <w:szCs w:val="24"/>
        </w:rPr>
        <w:t>6.1. Medidas de tendencia central</w:t>
      </w:r>
    </w:p>
    <w:p w14:paraId="0055B784" w14:textId="77777777" w:rsidR="00C94D90" w:rsidRPr="00741358" w:rsidRDefault="00C94D90" w:rsidP="00C94D90">
      <w:pPr>
        <w:spacing w:after="0" w:line="240" w:lineRule="auto"/>
        <w:ind w:right="136"/>
        <w:contextualSpacing/>
        <w:jc w:val="both"/>
        <w:rPr>
          <w:rFonts w:cs="Arial"/>
          <w:szCs w:val="24"/>
        </w:rPr>
      </w:pPr>
      <w:r w:rsidRPr="00741358">
        <w:rPr>
          <w:rFonts w:cs="Arial"/>
          <w:szCs w:val="24"/>
        </w:rPr>
        <w:t>6.1.1. Media aritmética</w:t>
      </w:r>
    </w:p>
    <w:p w14:paraId="736DFC58" w14:textId="77777777" w:rsidR="00C94D90" w:rsidRPr="00741358" w:rsidRDefault="00C94D90" w:rsidP="00C94D90">
      <w:pPr>
        <w:spacing w:after="0" w:line="240" w:lineRule="auto"/>
        <w:ind w:right="136"/>
        <w:contextualSpacing/>
        <w:jc w:val="both"/>
        <w:rPr>
          <w:rFonts w:cs="Arial"/>
          <w:szCs w:val="24"/>
        </w:rPr>
      </w:pPr>
      <w:r w:rsidRPr="00741358">
        <w:rPr>
          <w:rFonts w:cs="Arial"/>
          <w:szCs w:val="24"/>
        </w:rPr>
        <w:t>6.1.2. Moda</w:t>
      </w:r>
    </w:p>
    <w:p w14:paraId="5D76C16B" w14:textId="77777777" w:rsidR="00C94D90" w:rsidRPr="00741358" w:rsidRDefault="00C94D90" w:rsidP="00C94D90">
      <w:pPr>
        <w:spacing w:after="0" w:line="240" w:lineRule="auto"/>
        <w:ind w:right="136"/>
        <w:contextualSpacing/>
        <w:jc w:val="both"/>
        <w:rPr>
          <w:rFonts w:cs="Arial"/>
          <w:szCs w:val="24"/>
        </w:rPr>
      </w:pPr>
      <w:r w:rsidRPr="00741358">
        <w:rPr>
          <w:rFonts w:cs="Arial"/>
          <w:szCs w:val="24"/>
        </w:rPr>
        <w:t>6.1.3. Mediana</w:t>
      </w:r>
    </w:p>
    <w:p w14:paraId="2FE6FB11" w14:textId="77777777" w:rsidR="00C94D90" w:rsidRPr="00741358" w:rsidRDefault="00C94D90" w:rsidP="00C94D90">
      <w:pPr>
        <w:spacing w:after="0" w:line="240" w:lineRule="auto"/>
        <w:ind w:right="136"/>
        <w:contextualSpacing/>
        <w:jc w:val="both"/>
        <w:rPr>
          <w:rFonts w:cs="Arial"/>
          <w:szCs w:val="24"/>
        </w:rPr>
      </w:pPr>
      <w:r w:rsidRPr="00741358">
        <w:rPr>
          <w:rFonts w:cs="Arial"/>
          <w:szCs w:val="24"/>
        </w:rPr>
        <w:t>6.2. Medidas de dispersión</w:t>
      </w:r>
    </w:p>
    <w:p w14:paraId="4B3A82CF" w14:textId="77777777" w:rsidR="00C94D90" w:rsidRPr="00A77BC4" w:rsidRDefault="00C94D90" w:rsidP="00C94D90">
      <w:pPr>
        <w:spacing w:after="0" w:line="240" w:lineRule="auto"/>
        <w:ind w:right="136"/>
        <w:contextualSpacing/>
        <w:jc w:val="both"/>
        <w:rPr>
          <w:rFonts w:cs="Arial"/>
          <w:szCs w:val="24"/>
        </w:rPr>
      </w:pPr>
      <w:r w:rsidRPr="00A77BC4">
        <w:rPr>
          <w:rFonts w:cs="Arial"/>
          <w:szCs w:val="24"/>
        </w:rPr>
        <w:t>6.2.1. Rango</w:t>
      </w:r>
    </w:p>
    <w:p w14:paraId="1EB90B8E" w14:textId="77777777" w:rsidR="00C94D90" w:rsidRPr="00A77BC4" w:rsidRDefault="00C94D90" w:rsidP="00C94D90">
      <w:pPr>
        <w:spacing w:after="0" w:line="240" w:lineRule="auto"/>
        <w:ind w:right="136"/>
        <w:contextualSpacing/>
        <w:jc w:val="both"/>
        <w:rPr>
          <w:rFonts w:cs="Arial"/>
          <w:szCs w:val="24"/>
        </w:rPr>
      </w:pPr>
      <w:r w:rsidRPr="00A77BC4">
        <w:rPr>
          <w:rFonts w:cs="Arial"/>
          <w:szCs w:val="24"/>
        </w:rPr>
        <w:t>6.2.2. Cuartiles</w:t>
      </w:r>
    </w:p>
    <w:p w14:paraId="3BFCFD95" w14:textId="77777777" w:rsidR="00C94D90" w:rsidRPr="00A77BC4" w:rsidRDefault="00C94D90" w:rsidP="00C94D90">
      <w:pPr>
        <w:spacing w:after="0" w:line="240" w:lineRule="auto"/>
        <w:ind w:right="136"/>
        <w:contextualSpacing/>
        <w:jc w:val="both"/>
        <w:rPr>
          <w:rFonts w:cs="Arial"/>
          <w:szCs w:val="24"/>
        </w:rPr>
      </w:pPr>
      <w:r w:rsidRPr="00A77BC4">
        <w:rPr>
          <w:rFonts w:cs="Arial"/>
          <w:szCs w:val="24"/>
        </w:rPr>
        <w:t>6.2.3. Varianza</w:t>
      </w:r>
    </w:p>
    <w:p w14:paraId="73992367" w14:textId="77777777" w:rsidR="00C94D90" w:rsidRPr="00A77BC4" w:rsidRDefault="00C94D90" w:rsidP="00C94D90">
      <w:pPr>
        <w:spacing w:after="0" w:line="240" w:lineRule="auto"/>
        <w:ind w:right="136"/>
        <w:contextualSpacing/>
        <w:jc w:val="both"/>
        <w:rPr>
          <w:rFonts w:cs="Arial"/>
          <w:szCs w:val="24"/>
        </w:rPr>
      </w:pPr>
      <w:r w:rsidRPr="00A77BC4">
        <w:rPr>
          <w:rFonts w:cs="Arial"/>
          <w:szCs w:val="24"/>
        </w:rPr>
        <w:t>6.2.4. Desviación estándar</w:t>
      </w:r>
    </w:p>
    <w:p w14:paraId="3EAF3A98" w14:textId="77777777" w:rsidR="00C94D90" w:rsidRPr="00A77BC4" w:rsidRDefault="00C94D90" w:rsidP="00C94D90">
      <w:pPr>
        <w:spacing w:after="0" w:line="240" w:lineRule="auto"/>
        <w:ind w:right="136"/>
        <w:contextualSpacing/>
        <w:jc w:val="both"/>
        <w:rPr>
          <w:rFonts w:cs="Arial"/>
          <w:szCs w:val="24"/>
        </w:rPr>
      </w:pPr>
    </w:p>
    <w:p w14:paraId="1A72CD76" w14:textId="77777777" w:rsidR="00C94D90" w:rsidRPr="00A77BC4" w:rsidRDefault="00C94D90" w:rsidP="00C94D90">
      <w:pPr>
        <w:spacing w:after="0" w:line="240" w:lineRule="auto"/>
        <w:ind w:right="136"/>
        <w:contextualSpacing/>
        <w:jc w:val="both"/>
        <w:rPr>
          <w:rFonts w:ascii="Bookplate" w:hAnsi="Bookplate"/>
          <w:szCs w:val="24"/>
        </w:rPr>
      </w:pPr>
    </w:p>
    <w:p w14:paraId="7444C16F" w14:textId="0CBDB710" w:rsidR="00C94D90" w:rsidRPr="00741358" w:rsidRDefault="00C94D90" w:rsidP="00C94D90">
      <w:pPr>
        <w:spacing w:after="0" w:line="240" w:lineRule="auto"/>
        <w:ind w:right="136"/>
        <w:contextualSpacing/>
        <w:jc w:val="both"/>
        <w:rPr>
          <w:rFonts w:cs="Arial"/>
          <w:b/>
          <w:bCs/>
          <w:szCs w:val="24"/>
        </w:rPr>
      </w:pPr>
      <w:r w:rsidRPr="00741358">
        <w:rPr>
          <w:rFonts w:cs="Arial"/>
          <w:b/>
          <w:bCs/>
          <w:szCs w:val="24"/>
        </w:rPr>
        <w:t>Bibliografía</w:t>
      </w:r>
    </w:p>
    <w:p w14:paraId="48E09AF7" w14:textId="77777777" w:rsidR="00C94D90" w:rsidRPr="00741358" w:rsidRDefault="00C94D90" w:rsidP="00C94D90">
      <w:pPr>
        <w:spacing w:after="0" w:line="240" w:lineRule="auto"/>
        <w:ind w:right="136"/>
        <w:contextualSpacing/>
        <w:jc w:val="both"/>
        <w:rPr>
          <w:rFonts w:cs="Arial"/>
          <w:b/>
          <w:bCs/>
          <w:szCs w:val="24"/>
        </w:rPr>
      </w:pPr>
    </w:p>
    <w:p w14:paraId="2E1071A5" w14:textId="736A1934" w:rsidR="00C94D90" w:rsidRPr="00A77BC4" w:rsidRDefault="00741358" w:rsidP="00C94D90">
      <w:pPr>
        <w:spacing w:after="0" w:line="240" w:lineRule="auto"/>
        <w:ind w:right="136"/>
        <w:contextualSpacing/>
        <w:jc w:val="both"/>
        <w:rPr>
          <w:rFonts w:cs="Arial"/>
          <w:szCs w:val="24"/>
        </w:rPr>
      </w:pPr>
      <w:r w:rsidRPr="00741358">
        <w:rPr>
          <w:rFonts w:cs="Arial"/>
          <w:szCs w:val="24"/>
        </w:rPr>
        <w:t>1.</w:t>
      </w:r>
      <w:r w:rsidR="00C94D90" w:rsidRPr="00741358">
        <w:rPr>
          <w:rFonts w:cs="Arial"/>
          <w:szCs w:val="24"/>
        </w:rPr>
        <w:t xml:space="preserve">Allen, Ángel. (2022). Álgebra Elemental: Conceptos y Aplicaciones. </w:t>
      </w:r>
      <w:r w:rsidR="00C94D90" w:rsidRPr="00A77BC4">
        <w:rPr>
          <w:rFonts w:cs="Arial"/>
          <w:szCs w:val="24"/>
        </w:rPr>
        <w:t>Pearson.</w:t>
      </w:r>
    </w:p>
    <w:p w14:paraId="47E493D1" w14:textId="799BEFCB" w:rsidR="00C94D90" w:rsidRPr="00741358" w:rsidRDefault="00741358" w:rsidP="00C94D90">
      <w:pPr>
        <w:spacing w:after="0" w:line="240" w:lineRule="auto"/>
        <w:ind w:right="136"/>
        <w:contextualSpacing/>
        <w:jc w:val="both"/>
        <w:rPr>
          <w:rFonts w:cs="Arial"/>
          <w:szCs w:val="24"/>
        </w:rPr>
      </w:pPr>
      <w:r w:rsidRPr="00741358">
        <w:rPr>
          <w:rFonts w:cs="Arial"/>
          <w:szCs w:val="24"/>
        </w:rPr>
        <w:t>2.</w:t>
      </w:r>
      <w:r w:rsidR="00C94D90" w:rsidRPr="00741358">
        <w:rPr>
          <w:rFonts w:cs="Arial"/>
          <w:szCs w:val="24"/>
        </w:rPr>
        <w:t>Baldor, Aurelio. (2020). Álgebra de Baldor. Grupo Patria Cultural. (Edición revisada y actualizada).</w:t>
      </w:r>
    </w:p>
    <w:p w14:paraId="2707A0B4" w14:textId="5453C922" w:rsidR="00C94D90" w:rsidRPr="00741358" w:rsidRDefault="00741358" w:rsidP="00C94D90">
      <w:pPr>
        <w:spacing w:after="0" w:line="240" w:lineRule="auto"/>
        <w:ind w:right="136"/>
        <w:contextualSpacing/>
        <w:jc w:val="both"/>
        <w:rPr>
          <w:rFonts w:cs="Arial"/>
          <w:szCs w:val="24"/>
        </w:rPr>
      </w:pPr>
      <w:r w:rsidRPr="00741358">
        <w:rPr>
          <w:rFonts w:cs="Arial"/>
          <w:szCs w:val="24"/>
        </w:rPr>
        <w:t>3.</w:t>
      </w:r>
      <w:r w:rsidR="00C94D90" w:rsidRPr="00741358">
        <w:rPr>
          <w:rFonts w:cs="Arial"/>
          <w:szCs w:val="24"/>
        </w:rPr>
        <w:t>Cárdenas, Sergio. (2018). Matemáticas para Bachillerato: Aritmética, Álgebra y Geometría. Trillas.</w:t>
      </w:r>
    </w:p>
    <w:p w14:paraId="6AACE2D1" w14:textId="25CC40C8" w:rsidR="00C94D90" w:rsidRPr="00741358" w:rsidRDefault="00741358" w:rsidP="00C94D90">
      <w:pPr>
        <w:spacing w:after="0" w:line="240" w:lineRule="auto"/>
        <w:ind w:right="136"/>
        <w:contextualSpacing/>
        <w:jc w:val="both"/>
        <w:rPr>
          <w:rFonts w:cs="Arial"/>
          <w:szCs w:val="24"/>
        </w:rPr>
      </w:pPr>
      <w:r w:rsidRPr="00741358">
        <w:rPr>
          <w:rFonts w:cs="Arial"/>
          <w:szCs w:val="24"/>
        </w:rPr>
        <w:t>4.</w:t>
      </w:r>
      <w:r w:rsidR="00C94D90" w:rsidRPr="00741358">
        <w:rPr>
          <w:rFonts w:cs="Arial"/>
          <w:szCs w:val="24"/>
        </w:rPr>
        <w:t>Freund, John E. (2020). Estadística Matemática con Aplicaciones. Pearson Educación.</w:t>
      </w:r>
    </w:p>
    <w:p w14:paraId="05866C6F" w14:textId="09ACCF86" w:rsidR="00C94D90" w:rsidRPr="00741358" w:rsidRDefault="00741358" w:rsidP="00C94D90">
      <w:pPr>
        <w:spacing w:after="0" w:line="240" w:lineRule="auto"/>
        <w:ind w:right="136"/>
        <w:contextualSpacing/>
        <w:jc w:val="both"/>
        <w:rPr>
          <w:rFonts w:cs="Arial"/>
          <w:szCs w:val="24"/>
        </w:rPr>
      </w:pPr>
      <w:r w:rsidRPr="00741358">
        <w:rPr>
          <w:rFonts w:cs="Arial"/>
          <w:szCs w:val="24"/>
        </w:rPr>
        <w:t>5.</w:t>
      </w:r>
      <w:r w:rsidR="00C94D90" w:rsidRPr="00741358">
        <w:rPr>
          <w:rFonts w:cs="Arial"/>
          <w:szCs w:val="24"/>
        </w:rPr>
        <w:t>León, Francisco Javier. (2021). Razonamiento Matemático para el Bachillerato. Editorial Alfaomega.</w:t>
      </w:r>
    </w:p>
    <w:p w14:paraId="10FA7F25" w14:textId="73E1EB8B" w:rsidR="00C94D90" w:rsidRPr="00741358" w:rsidRDefault="00741358" w:rsidP="00C94D90">
      <w:pPr>
        <w:spacing w:after="0" w:line="240" w:lineRule="auto"/>
        <w:ind w:right="136"/>
        <w:contextualSpacing/>
        <w:jc w:val="both"/>
        <w:rPr>
          <w:rFonts w:cs="Arial"/>
          <w:szCs w:val="24"/>
        </w:rPr>
      </w:pPr>
      <w:r w:rsidRPr="00741358">
        <w:rPr>
          <w:rFonts w:cs="Arial"/>
          <w:szCs w:val="24"/>
        </w:rPr>
        <w:t>6.</w:t>
      </w:r>
      <w:r w:rsidR="00C94D90" w:rsidRPr="00741358">
        <w:rPr>
          <w:rFonts w:cs="Arial"/>
          <w:szCs w:val="24"/>
        </w:rPr>
        <w:t>Montiel, Víctor. (2022). Álgebra y Funciones Matemáticas para el Bachillerato. Pearson Educación.</w:t>
      </w:r>
    </w:p>
    <w:p w14:paraId="74EC7758" w14:textId="15D60248" w:rsidR="00C94D90" w:rsidRPr="00741358" w:rsidRDefault="00741358" w:rsidP="00C94D90">
      <w:pPr>
        <w:spacing w:after="0" w:line="240" w:lineRule="auto"/>
        <w:ind w:right="136"/>
        <w:contextualSpacing/>
        <w:jc w:val="both"/>
        <w:rPr>
          <w:rFonts w:cs="Arial"/>
          <w:szCs w:val="24"/>
        </w:rPr>
      </w:pPr>
      <w:r w:rsidRPr="00741358">
        <w:rPr>
          <w:rFonts w:cs="Arial"/>
          <w:szCs w:val="24"/>
        </w:rPr>
        <w:t>7.</w:t>
      </w:r>
      <w:r w:rsidR="00C94D90" w:rsidRPr="00741358">
        <w:rPr>
          <w:rFonts w:cs="Arial"/>
          <w:szCs w:val="24"/>
        </w:rPr>
        <w:t>Navidi, William. (2022). Probabilidad y Estadística para Ingeniería y Ciencias. McGraw-Hill.</w:t>
      </w:r>
    </w:p>
    <w:p w14:paraId="2EAB610F" w14:textId="10F0FCB5" w:rsidR="00C94D90" w:rsidRPr="00741358" w:rsidRDefault="00741358" w:rsidP="00C94D90">
      <w:pPr>
        <w:spacing w:after="0" w:line="240" w:lineRule="auto"/>
        <w:ind w:right="136"/>
        <w:contextualSpacing/>
        <w:jc w:val="both"/>
        <w:rPr>
          <w:rFonts w:cs="Arial"/>
          <w:szCs w:val="24"/>
        </w:rPr>
      </w:pPr>
      <w:r w:rsidRPr="00741358">
        <w:rPr>
          <w:rFonts w:cs="Arial"/>
          <w:szCs w:val="24"/>
        </w:rPr>
        <w:t>8.</w:t>
      </w:r>
      <w:r w:rsidR="00C94D90" w:rsidRPr="00741358">
        <w:rPr>
          <w:rFonts w:cs="Arial"/>
          <w:szCs w:val="24"/>
        </w:rPr>
        <w:t>Sánchez, Luis. (2019). Matemáticas Fundamentales. Pearson Educación.</w:t>
      </w:r>
    </w:p>
    <w:p w14:paraId="7FB73A1D" w14:textId="20AAA35F" w:rsidR="00C94D90" w:rsidRPr="00741358" w:rsidRDefault="00741358" w:rsidP="00C94D90">
      <w:pPr>
        <w:spacing w:after="0" w:line="240" w:lineRule="auto"/>
        <w:ind w:right="136"/>
        <w:contextualSpacing/>
        <w:jc w:val="both"/>
        <w:rPr>
          <w:rFonts w:cs="Arial"/>
          <w:szCs w:val="24"/>
        </w:rPr>
      </w:pPr>
      <w:r w:rsidRPr="00741358">
        <w:rPr>
          <w:rFonts w:cs="Arial"/>
          <w:szCs w:val="24"/>
        </w:rPr>
        <w:t>9.</w:t>
      </w:r>
      <w:r w:rsidR="00C94D90" w:rsidRPr="00741358">
        <w:rPr>
          <w:rFonts w:cs="Arial"/>
          <w:szCs w:val="24"/>
        </w:rPr>
        <w:t>Schaum, Murray. (2020). Secuencias y Sucesiones Matemáticas. McGraw-Hill.</w:t>
      </w:r>
    </w:p>
    <w:p w14:paraId="333D572F" w14:textId="76C6CC19" w:rsidR="00C94D90" w:rsidRPr="00741358" w:rsidRDefault="00741358" w:rsidP="00C94D90">
      <w:pPr>
        <w:spacing w:after="0" w:line="240" w:lineRule="auto"/>
        <w:ind w:right="136"/>
        <w:contextualSpacing/>
        <w:jc w:val="both"/>
        <w:rPr>
          <w:rFonts w:cs="Arial"/>
          <w:szCs w:val="24"/>
        </w:rPr>
      </w:pPr>
      <w:r w:rsidRPr="00741358">
        <w:rPr>
          <w:rFonts w:cs="Arial"/>
          <w:szCs w:val="24"/>
        </w:rPr>
        <w:t>10.</w:t>
      </w:r>
      <w:r w:rsidR="00C94D90" w:rsidRPr="00741358">
        <w:rPr>
          <w:rFonts w:cs="Arial"/>
          <w:szCs w:val="24"/>
        </w:rPr>
        <w:t>Tomasini, Alejandro. (2019). Álgebra y Trigonometría con Aplicaciones en Ciencias e Ingeniería. McGraw-Hill.</w:t>
      </w:r>
    </w:p>
    <w:p w14:paraId="5346683C" w14:textId="635ED8E4" w:rsidR="00C94D90" w:rsidRPr="00741358" w:rsidRDefault="00741358" w:rsidP="00C94D90">
      <w:pPr>
        <w:spacing w:after="0" w:line="240" w:lineRule="auto"/>
        <w:ind w:right="136"/>
        <w:contextualSpacing/>
        <w:jc w:val="both"/>
        <w:rPr>
          <w:rFonts w:cs="Arial"/>
          <w:szCs w:val="24"/>
        </w:rPr>
      </w:pPr>
      <w:r w:rsidRPr="00741358">
        <w:rPr>
          <w:rFonts w:cs="Arial"/>
          <w:szCs w:val="24"/>
        </w:rPr>
        <w:t>11.</w:t>
      </w:r>
      <w:r w:rsidR="00C94D90" w:rsidRPr="00741358">
        <w:rPr>
          <w:rFonts w:cs="Arial"/>
          <w:szCs w:val="24"/>
        </w:rPr>
        <w:t>Triola, Mario F. (2021). Estadística Elemental. Pearson Educación.</w:t>
      </w:r>
    </w:p>
    <w:p w14:paraId="4F19AE8C" w14:textId="2619B757" w:rsidR="00C94D90" w:rsidRPr="00530EC6" w:rsidRDefault="00741358" w:rsidP="00C94D90">
      <w:pPr>
        <w:spacing w:after="0" w:line="240" w:lineRule="auto"/>
        <w:ind w:right="136"/>
        <w:contextualSpacing/>
        <w:jc w:val="both"/>
        <w:rPr>
          <w:rFonts w:ascii="Bookplate" w:hAnsi="Bookplate"/>
          <w:szCs w:val="24"/>
        </w:rPr>
      </w:pPr>
      <w:r w:rsidRPr="00741358">
        <w:rPr>
          <w:rFonts w:cs="Arial"/>
          <w:szCs w:val="24"/>
        </w:rPr>
        <w:t>12.</w:t>
      </w:r>
      <w:r w:rsidR="00C94D90" w:rsidRPr="00741358">
        <w:rPr>
          <w:rFonts w:cs="Arial"/>
          <w:szCs w:val="24"/>
        </w:rPr>
        <w:t xml:space="preserve">Wackerly, Dennis D. (2019). Estadística Matemática y Aplicaciones. Cengage </w:t>
      </w:r>
      <w:proofErr w:type="spellStart"/>
      <w:r w:rsidR="00C94D90" w:rsidRPr="00741358">
        <w:rPr>
          <w:rFonts w:cs="Arial"/>
          <w:szCs w:val="24"/>
        </w:rPr>
        <w:t>Learning</w:t>
      </w:r>
      <w:proofErr w:type="spellEnd"/>
      <w:r w:rsidR="00C94D90" w:rsidRPr="00530EC6">
        <w:rPr>
          <w:rFonts w:ascii="Bookplate" w:hAnsi="Bookplate"/>
          <w:szCs w:val="24"/>
        </w:rPr>
        <w:t>.</w:t>
      </w:r>
    </w:p>
    <w:p w14:paraId="274A0827" w14:textId="77777777" w:rsidR="00C94D90" w:rsidRDefault="00C94D90" w:rsidP="00C94D90">
      <w:pPr>
        <w:spacing w:after="0" w:line="240" w:lineRule="auto"/>
        <w:ind w:right="136"/>
        <w:contextualSpacing/>
        <w:jc w:val="both"/>
        <w:rPr>
          <w:rFonts w:ascii="Bookplate" w:hAnsi="Bookplate"/>
          <w:szCs w:val="24"/>
        </w:rPr>
      </w:pPr>
    </w:p>
    <w:p w14:paraId="6AD74785" w14:textId="77777777" w:rsidR="00741358" w:rsidRDefault="00741358" w:rsidP="00741358">
      <w:pPr>
        <w:pStyle w:val="Ttulo1"/>
      </w:pPr>
      <w:r w:rsidRPr="00B74EF5">
        <w:lastRenderedPageBreak/>
        <w:t>Guía de pregunta</w:t>
      </w:r>
    </w:p>
    <w:p w14:paraId="55468C9F" w14:textId="77777777" w:rsidR="00C94D90" w:rsidRPr="00A77BC4" w:rsidRDefault="00C94D90" w:rsidP="00C94D90">
      <w:pPr>
        <w:spacing w:after="0" w:line="240" w:lineRule="auto"/>
        <w:ind w:right="136"/>
        <w:contextualSpacing/>
        <w:jc w:val="both"/>
        <w:rPr>
          <w:rFonts w:ascii="Bookplate" w:hAnsi="Bookplate"/>
          <w:szCs w:val="24"/>
        </w:rPr>
      </w:pPr>
    </w:p>
    <w:p w14:paraId="67AA2097" w14:textId="77777777" w:rsidR="00741358" w:rsidRPr="00270D59" w:rsidRDefault="00741358" w:rsidP="00741358">
      <w:pPr>
        <w:spacing w:after="0" w:line="240" w:lineRule="auto"/>
        <w:ind w:right="136"/>
        <w:contextualSpacing/>
        <w:jc w:val="both"/>
        <w:rPr>
          <w:rFonts w:cs="Arial"/>
          <w:b/>
          <w:bCs/>
          <w:szCs w:val="24"/>
        </w:rPr>
      </w:pPr>
      <w:r w:rsidRPr="00270D59">
        <w:rPr>
          <w:rFonts w:cs="Arial"/>
          <w:b/>
          <w:bCs/>
          <w:szCs w:val="24"/>
        </w:rPr>
        <w:t>1. Un agricultor tiene un terreno de 600 m² y decide dividirlo en parcelas de 30 m² cada una. ¿Cuántas parcelas puede obtener?</w:t>
      </w:r>
    </w:p>
    <w:p w14:paraId="213DF04C" w14:textId="77777777" w:rsidR="00165DA8" w:rsidRDefault="00165DA8" w:rsidP="00741358">
      <w:pPr>
        <w:spacing w:after="0" w:line="240" w:lineRule="auto"/>
        <w:ind w:right="136"/>
        <w:contextualSpacing/>
        <w:rPr>
          <w:rFonts w:cs="Arial"/>
          <w:szCs w:val="24"/>
        </w:rPr>
      </w:pPr>
    </w:p>
    <w:p w14:paraId="04B12D95" w14:textId="510B9680" w:rsidR="00741358" w:rsidRPr="00741358" w:rsidRDefault="00741358" w:rsidP="00741358">
      <w:pPr>
        <w:spacing w:after="0" w:line="240" w:lineRule="auto"/>
        <w:ind w:right="136"/>
        <w:contextualSpacing/>
        <w:rPr>
          <w:rFonts w:cs="Arial"/>
          <w:szCs w:val="24"/>
        </w:rPr>
      </w:pPr>
      <w:r w:rsidRPr="00741358">
        <w:rPr>
          <w:rFonts w:cs="Arial"/>
          <w:szCs w:val="24"/>
        </w:rPr>
        <w:t>A) 10</w:t>
      </w:r>
      <w:r w:rsidRPr="00741358">
        <w:rPr>
          <w:rFonts w:cs="Arial"/>
          <w:szCs w:val="24"/>
        </w:rPr>
        <w:br/>
        <w:t>B) 15</w:t>
      </w:r>
      <w:r w:rsidRPr="00741358">
        <w:rPr>
          <w:rFonts w:cs="Arial"/>
          <w:szCs w:val="24"/>
        </w:rPr>
        <w:br/>
        <w:t>C) 20</w:t>
      </w:r>
      <w:r w:rsidRPr="00741358">
        <w:rPr>
          <w:rFonts w:cs="Arial"/>
          <w:szCs w:val="24"/>
        </w:rPr>
        <w:br/>
        <w:t>D) 25</w:t>
      </w:r>
    </w:p>
    <w:p w14:paraId="21DA97BA" w14:textId="77777777" w:rsidR="00741358" w:rsidRPr="00A77BC4" w:rsidRDefault="00741358" w:rsidP="00C94D90">
      <w:pPr>
        <w:spacing w:after="0" w:line="240" w:lineRule="auto"/>
        <w:ind w:right="136"/>
        <w:contextualSpacing/>
        <w:jc w:val="both"/>
        <w:rPr>
          <w:rFonts w:cs="Arial"/>
          <w:szCs w:val="24"/>
        </w:rPr>
      </w:pPr>
    </w:p>
    <w:p w14:paraId="72558035" w14:textId="77777777" w:rsidR="00741358" w:rsidRPr="00165DA8" w:rsidRDefault="00741358" w:rsidP="00741358">
      <w:pPr>
        <w:spacing w:after="0" w:line="240" w:lineRule="auto"/>
        <w:ind w:right="136"/>
        <w:contextualSpacing/>
        <w:jc w:val="both"/>
        <w:rPr>
          <w:rFonts w:cs="Arial"/>
          <w:b/>
          <w:bCs/>
          <w:szCs w:val="24"/>
        </w:rPr>
      </w:pPr>
      <w:r w:rsidRPr="00165DA8">
        <w:rPr>
          <w:rFonts w:cs="Arial"/>
          <w:b/>
          <w:bCs/>
          <w:szCs w:val="24"/>
        </w:rPr>
        <w:t>2. Un auto viaja 350 km en 5 horas. Si mantiene la misma velocidad, ¿cuántos kilómetros recorrerá en 8 horas?</w:t>
      </w:r>
    </w:p>
    <w:p w14:paraId="5524579B" w14:textId="77777777" w:rsidR="00741358" w:rsidRPr="00741358" w:rsidRDefault="00741358" w:rsidP="00741358">
      <w:pPr>
        <w:spacing w:after="0" w:line="240" w:lineRule="auto"/>
        <w:ind w:right="136"/>
        <w:contextualSpacing/>
        <w:rPr>
          <w:rFonts w:cs="Arial"/>
          <w:szCs w:val="24"/>
          <w:lang w:val="en-US"/>
        </w:rPr>
      </w:pPr>
      <w:r w:rsidRPr="00741358">
        <w:rPr>
          <w:rFonts w:cs="Arial"/>
          <w:szCs w:val="24"/>
          <w:lang w:val="en-US"/>
        </w:rPr>
        <w:t>A) 450 km</w:t>
      </w:r>
      <w:r w:rsidRPr="00741358">
        <w:rPr>
          <w:rFonts w:cs="Arial"/>
          <w:szCs w:val="24"/>
          <w:lang w:val="en-US"/>
        </w:rPr>
        <w:br/>
        <w:t>B) 560 km</w:t>
      </w:r>
      <w:r w:rsidRPr="00741358">
        <w:rPr>
          <w:rFonts w:cs="Arial"/>
          <w:szCs w:val="24"/>
          <w:lang w:val="en-US"/>
        </w:rPr>
        <w:br/>
        <w:t>C) 700 km</w:t>
      </w:r>
      <w:r w:rsidRPr="00741358">
        <w:rPr>
          <w:rFonts w:cs="Arial"/>
          <w:szCs w:val="24"/>
          <w:lang w:val="en-US"/>
        </w:rPr>
        <w:br/>
        <w:t>D) 640 km</w:t>
      </w:r>
    </w:p>
    <w:p w14:paraId="21583613" w14:textId="77777777" w:rsidR="00741358" w:rsidRPr="00741358" w:rsidRDefault="00741358" w:rsidP="00C94D90">
      <w:pPr>
        <w:spacing w:after="0" w:line="240" w:lineRule="auto"/>
        <w:ind w:right="136"/>
        <w:contextualSpacing/>
        <w:jc w:val="both"/>
        <w:rPr>
          <w:rFonts w:cs="Arial"/>
          <w:szCs w:val="24"/>
          <w:lang w:val="en-US"/>
        </w:rPr>
      </w:pPr>
    </w:p>
    <w:p w14:paraId="4A56B512" w14:textId="77777777" w:rsidR="00741358" w:rsidRPr="00165DA8" w:rsidRDefault="00741358" w:rsidP="00741358">
      <w:pPr>
        <w:spacing w:after="0" w:line="240" w:lineRule="auto"/>
        <w:ind w:right="136"/>
        <w:contextualSpacing/>
        <w:rPr>
          <w:rFonts w:cs="Arial"/>
          <w:b/>
          <w:bCs/>
          <w:szCs w:val="24"/>
        </w:rPr>
      </w:pPr>
      <w:r w:rsidRPr="00165DA8">
        <w:rPr>
          <w:rFonts w:cs="Arial"/>
          <w:b/>
          <w:bCs/>
          <w:szCs w:val="24"/>
        </w:rPr>
        <w:t>3. Expresa el número 0.0000572 en notación científica.</w:t>
      </w:r>
    </w:p>
    <w:p w14:paraId="7B6D565E" w14:textId="77777777" w:rsidR="00741358" w:rsidRPr="00A77BC4" w:rsidRDefault="00741358" w:rsidP="00741358">
      <w:pPr>
        <w:spacing w:after="0" w:line="240" w:lineRule="auto"/>
        <w:ind w:right="136"/>
        <w:contextualSpacing/>
        <w:rPr>
          <w:rFonts w:cs="Arial"/>
          <w:szCs w:val="24"/>
        </w:rPr>
      </w:pPr>
      <w:r w:rsidRPr="00A77BC4">
        <w:rPr>
          <w:rFonts w:cs="Arial"/>
          <w:szCs w:val="24"/>
        </w:rPr>
        <w:t>A) 5.72×10</w:t>
      </w:r>
      <w:r w:rsidRPr="00A77BC4">
        <w:rPr>
          <w:rFonts w:cs="Arial"/>
          <w:szCs w:val="24"/>
          <w:vertAlign w:val="superscript"/>
        </w:rPr>
        <w:t>−4</w:t>
      </w:r>
      <w:r w:rsidRPr="00A77BC4">
        <w:rPr>
          <w:rFonts w:cs="Arial"/>
          <w:szCs w:val="24"/>
        </w:rPr>
        <w:br/>
        <w:t>B) 5.72×10</w:t>
      </w:r>
      <w:r w:rsidRPr="00A77BC4">
        <w:rPr>
          <w:rFonts w:cs="Arial"/>
          <w:szCs w:val="24"/>
          <w:vertAlign w:val="superscript"/>
        </w:rPr>
        <w:t>−5</w:t>
      </w:r>
      <w:r w:rsidRPr="00A77BC4">
        <w:rPr>
          <w:rFonts w:cs="Arial"/>
          <w:szCs w:val="24"/>
        </w:rPr>
        <w:br/>
        <w:t>C) 5.72×10</w:t>
      </w:r>
      <w:r w:rsidRPr="00A77BC4">
        <w:rPr>
          <w:rFonts w:cs="Arial"/>
          <w:szCs w:val="24"/>
          <w:vertAlign w:val="superscript"/>
        </w:rPr>
        <w:t>−6</w:t>
      </w:r>
      <w:r w:rsidRPr="00A77BC4">
        <w:rPr>
          <w:rFonts w:cs="Arial"/>
          <w:szCs w:val="24"/>
        </w:rPr>
        <w:br/>
        <w:t>D) 5.72×10</w:t>
      </w:r>
      <w:r w:rsidRPr="00A77BC4">
        <w:rPr>
          <w:rFonts w:cs="Arial"/>
          <w:szCs w:val="24"/>
          <w:vertAlign w:val="superscript"/>
        </w:rPr>
        <w:t>−7</w:t>
      </w:r>
    </w:p>
    <w:p w14:paraId="402DB57B" w14:textId="77777777" w:rsidR="00741358" w:rsidRPr="00A77BC4" w:rsidRDefault="00741358" w:rsidP="00C94D90">
      <w:pPr>
        <w:spacing w:after="0" w:line="240" w:lineRule="auto"/>
        <w:ind w:right="136"/>
        <w:contextualSpacing/>
        <w:jc w:val="both"/>
        <w:rPr>
          <w:rFonts w:cs="Arial"/>
          <w:szCs w:val="24"/>
        </w:rPr>
      </w:pPr>
    </w:p>
    <w:p w14:paraId="6CA25E38" w14:textId="77777777" w:rsidR="00741358" w:rsidRPr="00165DA8" w:rsidRDefault="00741358" w:rsidP="00741358">
      <w:pPr>
        <w:spacing w:after="0" w:line="240" w:lineRule="auto"/>
        <w:ind w:right="136"/>
        <w:contextualSpacing/>
        <w:jc w:val="both"/>
        <w:rPr>
          <w:rFonts w:cs="Arial"/>
          <w:b/>
          <w:bCs/>
          <w:szCs w:val="24"/>
        </w:rPr>
      </w:pPr>
      <w:r w:rsidRPr="00165DA8">
        <w:rPr>
          <w:rFonts w:cs="Arial"/>
          <w:b/>
          <w:bCs/>
          <w:szCs w:val="24"/>
        </w:rPr>
        <w:t>4. Factoriza el siguiente trinomio:</w:t>
      </w:r>
    </w:p>
    <w:p w14:paraId="2C056B3A" w14:textId="3B18B7CF" w:rsidR="00741358" w:rsidRPr="00165DA8" w:rsidRDefault="00000000" w:rsidP="00741358">
      <w:pPr>
        <w:spacing w:after="0" w:line="240" w:lineRule="auto"/>
        <w:ind w:right="136"/>
        <w:contextualSpacing/>
        <w:jc w:val="both"/>
        <w:rPr>
          <w:rFonts w:cs="Arial"/>
          <w:b/>
          <w:bCs/>
          <w:szCs w:val="24"/>
        </w:rPr>
      </w:pPr>
      <m:oMathPara>
        <m:oMath>
          <m:sSup>
            <m:sSupPr>
              <m:ctrlPr>
                <w:rPr>
                  <w:rFonts w:ascii="Cambria Math" w:hAnsi="Cambria Math" w:cs="Arial"/>
                  <w:b/>
                  <w:bCs/>
                  <w:i/>
                  <w:szCs w:val="24"/>
                </w:rPr>
              </m:ctrlPr>
            </m:sSupPr>
            <m:e>
              <m:r>
                <m:rPr>
                  <m:sty m:val="bi"/>
                </m:rPr>
                <w:rPr>
                  <w:rFonts w:ascii="Cambria Math" w:hAnsi="Cambria Math" w:cs="Arial"/>
                  <w:szCs w:val="24"/>
                </w:rPr>
                <m:t>x</m:t>
              </m:r>
            </m:e>
            <m:sup>
              <m:r>
                <m:rPr>
                  <m:sty m:val="bi"/>
                </m:rPr>
                <w:rPr>
                  <w:rFonts w:ascii="Cambria Math" w:hAnsi="Cambria Math" w:cs="Arial"/>
                  <w:szCs w:val="24"/>
                </w:rPr>
                <m:t>2</m:t>
              </m:r>
            </m:sup>
          </m:sSup>
          <m:r>
            <m:rPr>
              <m:sty m:val="bi"/>
            </m:rPr>
            <w:rPr>
              <w:rFonts w:ascii="Cambria Math" w:hAnsi="Cambria Math" w:cs="Arial"/>
              <w:szCs w:val="24"/>
            </w:rPr>
            <m:t>-7</m:t>
          </m:r>
          <m:r>
            <m:rPr>
              <m:sty m:val="bi"/>
            </m:rPr>
            <w:rPr>
              <w:rFonts w:ascii="Cambria Math" w:hAnsi="Cambria Math" w:cs="Arial"/>
              <w:szCs w:val="24"/>
            </w:rPr>
            <m:t>x+10</m:t>
          </m:r>
        </m:oMath>
      </m:oMathPara>
    </w:p>
    <w:p w14:paraId="66EF64AA" w14:textId="77777777" w:rsidR="00741358" w:rsidRPr="00741358" w:rsidRDefault="00741358" w:rsidP="00741358">
      <w:pPr>
        <w:spacing w:after="0" w:line="240" w:lineRule="auto"/>
        <w:ind w:right="136"/>
        <w:contextualSpacing/>
        <w:rPr>
          <w:rFonts w:cs="Arial"/>
          <w:szCs w:val="24"/>
        </w:rPr>
      </w:pPr>
      <w:r w:rsidRPr="00741358">
        <w:rPr>
          <w:rFonts w:cs="Arial"/>
          <w:szCs w:val="24"/>
        </w:rPr>
        <w:t>A) (x−</w:t>
      </w:r>
      <w:proofErr w:type="gramStart"/>
      <w:r w:rsidRPr="00741358">
        <w:rPr>
          <w:rFonts w:cs="Arial"/>
          <w:szCs w:val="24"/>
        </w:rPr>
        <w:t>5)(</w:t>
      </w:r>
      <w:proofErr w:type="gramEnd"/>
      <w:r w:rsidRPr="00741358">
        <w:rPr>
          <w:rFonts w:cs="Arial"/>
          <w:szCs w:val="24"/>
        </w:rPr>
        <w:t>x−2)</w:t>
      </w:r>
      <w:r w:rsidRPr="00741358">
        <w:rPr>
          <w:rFonts w:cs="Arial"/>
          <w:szCs w:val="24"/>
        </w:rPr>
        <w:br/>
        <w:t>B) (x−6)(x−1)</w:t>
      </w:r>
      <w:r w:rsidRPr="00741358">
        <w:rPr>
          <w:rFonts w:cs="Arial"/>
          <w:szCs w:val="24"/>
        </w:rPr>
        <w:br/>
        <w:t>C) (x−4)(x−3)</w:t>
      </w:r>
      <w:r w:rsidRPr="00741358">
        <w:rPr>
          <w:rFonts w:cs="Arial"/>
          <w:szCs w:val="24"/>
        </w:rPr>
        <w:br/>
        <w:t>D) (x−8)(x+1)</w:t>
      </w:r>
    </w:p>
    <w:p w14:paraId="3FF07D90" w14:textId="77777777" w:rsidR="00741358" w:rsidRPr="00A77BC4" w:rsidRDefault="00741358" w:rsidP="00C94D90">
      <w:pPr>
        <w:spacing w:after="0" w:line="240" w:lineRule="auto"/>
        <w:ind w:right="136"/>
        <w:contextualSpacing/>
        <w:jc w:val="both"/>
        <w:rPr>
          <w:rFonts w:cs="Arial"/>
          <w:szCs w:val="24"/>
        </w:rPr>
      </w:pPr>
    </w:p>
    <w:p w14:paraId="2C9A4E6F" w14:textId="77777777" w:rsidR="00741358" w:rsidRPr="00165DA8" w:rsidRDefault="00741358" w:rsidP="00741358">
      <w:pPr>
        <w:spacing w:after="0" w:line="240" w:lineRule="auto"/>
        <w:ind w:right="136"/>
        <w:contextualSpacing/>
        <w:jc w:val="both"/>
        <w:rPr>
          <w:rFonts w:cs="Arial"/>
          <w:b/>
          <w:bCs/>
          <w:szCs w:val="24"/>
        </w:rPr>
      </w:pPr>
      <w:proofErr w:type="gramStart"/>
      <w:r w:rsidRPr="00165DA8">
        <w:rPr>
          <w:rFonts w:cs="Arial"/>
          <w:b/>
          <w:bCs/>
          <w:szCs w:val="24"/>
        </w:rPr>
        <w:t>5.¿</w:t>
      </w:r>
      <w:proofErr w:type="gramEnd"/>
      <w:r w:rsidRPr="00165DA8">
        <w:rPr>
          <w:rFonts w:cs="Arial"/>
          <w:b/>
          <w:bCs/>
          <w:szCs w:val="24"/>
        </w:rPr>
        <w:t>Cuál es el término número 10 de la sucesión aritmética 3, 7, 11, 15, ...?</w:t>
      </w:r>
    </w:p>
    <w:p w14:paraId="36BFC56D" w14:textId="77777777" w:rsidR="00741358" w:rsidRPr="00741358" w:rsidRDefault="00741358" w:rsidP="00741358">
      <w:pPr>
        <w:spacing w:after="0" w:line="240" w:lineRule="auto"/>
        <w:ind w:right="136"/>
        <w:contextualSpacing/>
        <w:rPr>
          <w:rFonts w:cs="Arial"/>
          <w:szCs w:val="24"/>
        </w:rPr>
      </w:pPr>
      <w:r w:rsidRPr="00741358">
        <w:rPr>
          <w:rFonts w:cs="Arial"/>
          <w:szCs w:val="24"/>
        </w:rPr>
        <w:t>A) 39</w:t>
      </w:r>
      <w:r w:rsidRPr="00741358">
        <w:rPr>
          <w:rFonts w:cs="Arial"/>
          <w:szCs w:val="24"/>
        </w:rPr>
        <w:br/>
        <w:t>B) 41</w:t>
      </w:r>
      <w:r w:rsidRPr="00741358">
        <w:rPr>
          <w:rFonts w:cs="Arial"/>
          <w:szCs w:val="24"/>
        </w:rPr>
        <w:br/>
        <w:t>C) 43</w:t>
      </w:r>
      <w:r w:rsidRPr="00741358">
        <w:rPr>
          <w:rFonts w:cs="Arial"/>
          <w:szCs w:val="24"/>
        </w:rPr>
        <w:br/>
        <w:t>D) 45</w:t>
      </w:r>
    </w:p>
    <w:p w14:paraId="6696787B" w14:textId="77777777" w:rsidR="00741358" w:rsidRPr="00A77BC4" w:rsidRDefault="00741358" w:rsidP="00C94D90">
      <w:pPr>
        <w:spacing w:after="0" w:line="240" w:lineRule="auto"/>
        <w:ind w:right="136"/>
        <w:contextualSpacing/>
        <w:jc w:val="both"/>
        <w:rPr>
          <w:rFonts w:cs="Arial"/>
          <w:szCs w:val="24"/>
        </w:rPr>
      </w:pPr>
    </w:p>
    <w:p w14:paraId="5FB8B5D5" w14:textId="77777777" w:rsidR="00741358" w:rsidRPr="00165DA8" w:rsidRDefault="00741358" w:rsidP="00741358">
      <w:pPr>
        <w:spacing w:after="0" w:line="240" w:lineRule="auto"/>
        <w:ind w:right="136"/>
        <w:contextualSpacing/>
        <w:jc w:val="both"/>
        <w:rPr>
          <w:rFonts w:cs="Arial"/>
          <w:b/>
          <w:bCs/>
          <w:szCs w:val="24"/>
        </w:rPr>
      </w:pPr>
      <w:r w:rsidRPr="00165DA8">
        <w:rPr>
          <w:rFonts w:cs="Arial"/>
          <w:b/>
          <w:bCs/>
          <w:szCs w:val="24"/>
        </w:rPr>
        <w:t>6.Factoriza el polinomio:</w:t>
      </w:r>
    </w:p>
    <w:p w14:paraId="4C248DA3" w14:textId="0B9E646E" w:rsidR="00741358" w:rsidRPr="00165DA8" w:rsidRDefault="00000000" w:rsidP="00741358">
      <w:pPr>
        <w:spacing w:after="0" w:line="240" w:lineRule="auto"/>
        <w:ind w:right="136"/>
        <w:contextualSpacing/>
        <w:jc w:val="both"/>
        <w:rPr>
          <w:rFonts w:cs="Arial"/>
          <w:b/>
          <w:bCs/>
          <w:szCs w:val="24"/>
        </w:rPr>
      </w:pPr>
      <m:oMathPara>
        <m:oMath>
          <m:sSup>
            <m:sSupPr>
              <m:ctrlPr>
                <w:rPr>
                  <w:rFonts w:ascii="Cambria Math" w:hAnsi="Cambria Math" w:cs="Arial"/>
                  <w:b/>
                  <w:bCs/>
                  <w:i/>
                  <w:szCs w:val="24"/>
                </w:rPr>
              </m:ctrlPr>
            </m:sSupPr>
            <m:e>
              <m:r>
                <m:rPr>
                  <m:sty m:val="bi"/>
                </m:rPr>
                <w:rPr>
                  <w:rFonts w:ascii="Cambria Math" w:hAnsi="Cambria Math" w:cs="Arial"/>
                  <w:szCs w:val="24"/>
                </w:rPr>
                <m:t>x</m:t>
              </m:r>
            </m:e>
            <m:sup>
              <m:r>
                <m:rPr>
                  <m:sty m:val="bi"/>
                </m:rPr>
                <w:rPr>
                  <w:rFonts w:ascii="Cambria Math" w:hAnsi="Cambria Math" w:cs="Arial"/>
                  <w:szCs w:val="24"/>
                </w:rPr>
                <m:t>2</m:t>
              </m:r>
            </m:sup>
          </m:sSup>
          <m:r>
            <m:rPr>
              <m:sty m:val="bi"/>
            </m:rPr>
            <w:rPr>
              <w:rFonts w:ascii="Cambria Math" w:hAnsi="Cambria Math" w:cs="Arial"/>
              <w:szCs w:val="24"/>
            </w:rPr>
            <m:t>-5</m:t>
          </m:r>
          <m:r>
            <m:rPr>
              <m:sty m:val="bi"/>
            </m:rPr>
            <w:rPr>
              <w:rFonts w:ascii="Cambria Math" w:hAnsi="Cambria Math" w:cs="Arial"/>
              <w:szCs w:val="24"/>
            </w:rPr>
            <m:t xml:space="preserve">x+6 </m:t>
          </m:r>
        </m:oMath>
      </m:oMathPara>
    </w:p>
    <w:p w14:paraId="315A7737" w14:textId="77777777" w:rsidR="00741358" w:rsidRPr="00741358" w:rsidRDefault="00741358" w:rsidP="00741358">
      <w:pPr>
        <w:spacing w:after="0" w:line="240" w:lineRule="auto"/>
        <w:ind w:right="136"/>
        <w:contextualSpacing/>
        <w:jc w:val="both"/>
        <w:rPr>
          <w:rStyle w:val="katex-mathml"/>
          <w:rFonts w:cs="Arial"/>
        </w:rPr>
      </w:pPr>
      <w:r w:rsidRPr="00741358">
        <w:rPr>
          <w:rFonts w:cs="Arial"/>
        </w:rPr>
        <w:t xml:space="preserve">A) </w:t>
      </w:r>
      <w:r w:rsidRPr="00741358">
        <w:rPr>
          <w:rStyle w:val="katex-mathml"/>
          <w:rFonts w:cs="Arial"/>
        </w:rPr>
        <w:t>(x+</w:t>
      </w:r>
      <w:proofErr w:type="gramStart"/>
      <w:r w:rsidRPr="00741358">
        <w:rPr>
          <w:rStyle w:val="katex-mathml"/>
          <w:rFonts w:cs="Arial"/>
        </w:rPr>
        <w:t>2)(</w:t>
      </w:r>
      <w:proofErr w:type="gramEnd"/>
      <w:r w:rsidRPr="00741358">
        <w:rPr>
          <w:rStyle w:val="katex-mathml"/>
          <w:rFonts w:cs="Arial"/>
        </w:rPr>
        <w:t>x+3)</w:t>
      </w:r>
    </w:p>
    <w:p w14:paraId="769C3A04" w14:textId="77777777" w:rsidR="00741358" w:rsidRPr="00741358" w:rsidRDefault="00741358" w:rsidP="00741358">
      <w:pPr>
        <w:spacing w:after="0" w:line="240" w:lineRule="auto"/>
        <w:ind w:right="136"/>
        <w:contextualSpacing/>
        <w:rPr>
          <w:rFonts w:cs="Arial"/>
          <w:b/>
          <w:bCs/>
          <w:szCs w:val="24"/>
        </w:rPr>
      </w:pPr>
      <w:r w:rsidRPr="00741358">
        <w:rPr>
          <w:rFonts w:cs="Arial"/>
        </w:rPr>
        <w:t xml:space="preserve">B) </w:t>
      </w:r>
      <w:r w:rsidRPr="00741358">
        <w:rPr>
          <w:rStyle w:val="katex-mathml"/>
          <w:rFonts w:cs="Arial"/>
        </w:rPr>
        <w:t>(x−</w:t>
      </w:r>
      <w:proofErr w:type="gramStart"/>
      <w:r w:rsidRPr="00741358">
        <w:rPr>
          <w:rStyle w:val="katex-mathml"/>
          <w:rFonts w:cs="Arial"/>
        </w:rPr>
        <w:t>2)(</w:t>
      </w:r>
      <w:proofErr w:type="gramEnd"/>
      <w:r w:rsidRPr="00741358">
        <w:rPr>
          <w:rStyle w:val="katex-mathml"/>
          <w:rFonts w:cs="Arial"/>
        </w:rPr>
        <w:t>x−3)</w:t>
      </w:r>
      <w:r w:rsidRPr="00741358">
        <w:rPr>
          <w:rFonts w:cs="Arial"/>
        </w:rPr>
        <w:br/>
        <w:t xml:space="preserve">C) </w:t>
      </w:r>
      <w:r w:rsidRPr="00741358">
        <w:rPr>
          <w:rStyle w:val="katex-mathml"/>
          <w:rFonts w:cs="Arial"/>
        </w:rPr>
        <w:t>(x−1)(x−6)</w:t>
      </w:r>
      <w:r w:rsidRPr="00741358">
        <w:rPr>
          <w:rFonts w:cs="Arial"/>
        </w:rPr>
        <w:t xml:space="preserve"> </w:t>
      </w:r>
      <w:r w:rsidRPr="00741358">
        <w:rPr>
          <w:rFonts w:cs="Arial"/>
        </w:rPr>
        <w:br/>
        <w:t xml:space="preserve">D) </w:t>
      </w:r>
      <w:r w:rsidRPr="00741358">
        <w:rPr>
          <w:rStyle w:val="katex-mathml"/>
          <w:rFonts w:cs="Arial"/>
        </w:rPr>
        <w:t>(x+1)(x−6)</w:t>
      </w:r>
    </w:p>
    <w:p w14:paraId="7EB8D866" w14:textId="77777777" w:rsidR="00741358" w:rsidRPr="00A77BC4" w:rsidRDefault="00741358" w:rsidP="00C94D90">
      <w:pPr>
        <w:spacing w:after="0" w:line="240" w:lineRule="auto"/>
        <w:ind w:right="136"/>
        <w:contextualSpacing/>
        <w:jc w:val="both"/>
        <w:rPr>
          <w:rFonts w:cs="Arial"/>
          <w:szCs w:val="24"/>
        </w:rPr>
      </w:pPr>
    </w:p>
    <w:p w14:paraId="441354E7" w14:textId="77777777" w:rsidR="00741358" w:rsidRPr="00A77BC4" w:rsidRDefault="00741358" w:rsidP="00C94D90">
      <w:pPr>
        <w:spacing w:after="0" w:line="240" w:lineRule="auto"/>
        <w:ind w:right="136"/>
        <w:contextualSpacing/>
        <w:jc w:val="both"/>
        <w:rPr>
          <w:rFonts w:cs="Arial"/>
          <w:szCs w:val="24"/>
        </w:rPr>
      </w:pPr>
    </w:p>
    <w:p w14:paraId="285A81C7" w14:textId="7F00E41D" w:rsidR="00741358" w:rsidRPr="00165DA8" w:rsidRDefault="00741358" w:rsidP="00741358">
      <w:pPr>
        <w:spacing w:after="0" w:line="240" w:lineRule="auto"/>
        <w:ind w:right="136"/>
        <w:contextualSpacing/>
        <w:jc w:val="both"/>
        <w:rPr>
          <w:rFonts w:cs="Arial"/>
          <w:b/>
          <w:bCs/>
          <w:szCs w:val="24"/>
        </w:rPr>
      </w:pPr>
      <w:r w:rsidRPr="00165DA8">
        <w:rPr>
          <w:rFonts w:cs="Arial"/>
          <w:b/>
          <w:bCs/>
          <w:szCs w:val="24"/>
        </w:rPr>
        <w:lastRenderedPageBreak/>
        <w:t xml:space="preserve">7. Un panadero tiene </w:t>
      </w:r>
      <m:oMath>
        <m:f>
          <m:fPr>
            <m:ctrlPr>
              <w:rPr>
                <w:rFonts w:ascii="Cambria Math" w:hAnsi="Cambria Math" w:cs="Arial"/>
                <w:b/>
                <w:bCs/>
                <w:i/>
                <w:szCs w:val="24"/>
              </w:rPr>
            </m:ctrlPr>
          </m:fPr>
          <m:num>
            <m:r>
              <m:rPr>
                <m:sty m:val="bi"/>
              </m:rPr>
              <w:rPr>
                <w:rFonts w:ascii="Cambria Math" w:hAnsi="Cambria Math" w:cs="Arial"/>
                <w:szCs w:val="24"/>
              </w:rPr>
              <m:t>3</m:t>
            </m:r>
          </m:num>
          <m:den>
            <m:r>
              <m:rPr>
                <m:sty m:val="bi"/>
              </m:rPr>
              <w:rPr>
                <w:rFonts w:ascii="Cambria Math" w:hAnsi="Cambria Math" w:cs="Arial"/>
                <w:szCs w:val="24"/>
              </w:rPr>
              <m:t>4</m:t>
            </m:r>
          </m:den>
        </m:f>
        <m:r>
          <m:rPr>
            <m:sty m:val="bi"/>
          </m:rPr>
          <w:rPr>
            <w:rFonts w:ascii="Cambria Math" w:hAnsi="Cambria Math" w:cs="Arial"/>
            <w:szCs w:val="24"/>
          </w:rPr>
          <m:t xml:space="preserve"> kg</m:t>
        </m:r>
      </m:oMath>
      <w:r w:rsidRPr="00165DA8">
        <w:rPr>
          <w:rFonts w:cs="Arial"/>
          <w:b/>
          <w:bCs/>
          <w:szCs w:val="24"/>
        </w:rPr>
        <w:t xml:space="preserve"> de harina. Si usa </w:t>
      </w:r>
      <m:oMath>
        <m:f>
          <m:fPr>
            <m:ctrlPr>
              <w:rPr>
                <w:rFonts w:ascii="Cambria Math" w:hAnsi="Cambria Math" w:cs="Arial"/>
                <w:b/>
                <w:bCs/>
                <w:i/>
                <w:szCs w:val="24"/>
              </w:rPr>
            </m:ctrlPr>
          </m:fPr>
          <m:num>
            <m:r>
              <m:rPr>
                <m:sty m:val="bi"/>
              </m:rPr>
              <w:rPr>
                <w:rFonts w:ascii="Cambria Math" w:hAnsi="Cambria Math" w:cs="Arial"/>
                <w:szCs w:val="24"/>
              </w:rPr>
              <m:t>2</m:t>
            </m:r>
          </m:num>
          <m:den>
            <m:r>
              <m:rPr>
                <m:sty m:val="bi"/>
              </m:rPr>
              <w:rPr>
                <w:rFonts w:ascii="Cambria Math" w:hAnsi="Cambria Math" w:cs="Arial"/>
                <w:szCs w:val="24"/>
              </w:rPr>
              <m:t>5</m:t>
            </m:r>
          </m:den>
        </m:f>
        <m:r>
          <m:rPr>
            <m:sty m:val="bi"/>
          </m:rPr>
          <w:rPr>
            <w:rFonts w:ascii="Cambria Math" w:hAnsi="Cambria Math" w:cs="Arial"/>
            <w:szCs w:val="24"/>
          </w:rPr>
          <m:t>kg</m:t>
        </m:r>
      </m:oMath>
      <w:r w:rsidRPr="00165DA8">
        <w:rPr>
          <w:rFonts w:cs="Arial"/>
          <w:b/>
          <w:bCs/>
          <w:szCs w:val="24"/>
        </w:rPr>
        <w:t xml:space="preserve"> para hacer pan ¿Cuánta harina le queda?</w:t>
      </w:r>
    </w:p>
    <w:p w14:paraId="183A9BFC" w14:textId="77777777" w:rsidR="00741358" w:rsidRPr="00741358" w:rsidRDefault="00741358" w:rsidP="00741358">
      <w:pPr>
        <w:spacing w:after="0" w:line="240" w:lineRule="auto"/>
        <w:ind w:right="136"/>
        <w:contextualSpacing/>
        <w:jc w:val="both"/>
        <w:rPr>
          <w:rFonts w:cs="Arial"/>
          <w:szCs w:val="24"/>
        </w:rPr>
      </w:pPr>
      <w:r w:rsidRPr="00741358">
        <w:rPr>
          <w:rFonts w:cs="Arial"/>
          <w:szCs w:val="24"/>
        </w:rPr>
        <w:t xml:space="preserve">A) </w:t>
      </w:r>
      <m:oMath>
        <m:f>
          <m:fPr>
            <m:ctrlPr>
              <w:rPr>
                <w:rFonts w:ascii="Cambria Math" w:hAnsi="Cambria Math" w:cs="Arial"/>
                <w:i/>
                <w:szCs w:val="24"/>
              </w:rPr>
            </m:ctrlPr>
          </m:fPr>
          <m:num>
            <m:r>
              <w:rPr>
                <w:rFonts w:ascii="Cambria Math" w:hAnsi="Cambria Math" w:cs="Arial"/>
                <w:szCs w:val="24"/>
              </w:rPr>
              <m:t>11</m:t>
            </m:r>
          </m:num>
          <m:den>
            <m:r>
              <w:rPr>
                <w:rFonts w:ascii="Cambria Math" w:hAnsi="Cambria Math" w:cs="Arial"/>
                <w:szCs w:val="24"/>
              </w:rPr>
              <m:t>20</m:t>
            </m:r>
          </m:den>
        </m:f>
        <m:r>
          <w:rPr>
            <w:rFonts w:ascii="Cambria Math" w:hAnsi="Cambria Math" w:cs="Arial"/>
            <w:szCs w:val="24"/>
          </w:rPr>
          <m:t>kg</m:t>
        </m:r>
      </m:oMath>
    </w:p>
    <w:p w14:paraId="1B7ED16A" w14:textId="77777777" w:rsidR="00741358" w:rsidRPr="00741358" w:rsidRDefault="00741358" w:rsidP="00741358">
      <w:pPr>
        <w:spacing w:after="0" w:line="240" w:lineRule="auto"/>
        <w:ind w:right="136"/>
        <w:contextualSpacing/>
        <w:jc w:val="both"/>
        <w:rPr>
          <w:rFonts w:cs="Arial"/>
          <w:szCs w:val="24"/>
        </w:rPr>
      </w:pPr>
      <w:r w:rsidRPr="00741358">
        <w:rPr>
          <w:rFonts w:cs="Arial"/>
          <w:szCs w:val="24"/>
        </w:rPr>
        <w:t xml:space="preserve">B) </w:t>
      </w:r>
      <m:oMath>
        <m:f>
          <m:fPr>
            <m:ctrlPr>
              <w:rPr>
                <w:rFonts w:ascii="Cambria Math" w:hAnsi="Cambria Math" w:cs="Arial"/>
                <w:i/>
                <w:szCs w:val="24"/>
              </w:rPr>
            </m:ctrlPr>
          </m:fPr>
          <m:num>
            <m:r>
              <w:rPr>
                <w:rFonts w:ascii="Cambria Math" w:hAnsi="Cambria Math" w:cs="Arial"/>
                <w:szCs w:val="24"/>
              </w:rPr>
              <m:t>7</m:t>
            </m:r>
          </m:num>
          <m:den>
            <m:r>
              <w:rPr>
                <w:rFonts w:ascii="Cambria Math" w:hAnsi="Cambria Math" w:cs="Arial"/>
                <w:szCs w:val="24"/>
              </w:rPr>
              <m:t>20</m:t>
            </m:r>
          </m:den>
        </m:f>
        <m:r>
          <w:rPr>
            <w:rFonts w:ascii="Cambria Math" w:hAnsi="Cambria Math" w:cs="Arial"/>
            <w:szCs w:val="24"/>
          </w:rPr>
          <m:t>kg</m:t>
        </m:r>
      </m:oMath>
    </w:p>
    <w:p w14:paraId="6B349231" w14:textId="77777777" w:rsidR="00741358" w:rsidRPr="00741358" w:rsidRDefault="00741358" w:rsidP="00741358">
      <w:pPr>
        <w:spacing w:after="0" w:line="240" w:lineRule="auto"/>
        <w:ind w:right="136"/>
        <w:contextualSpacing/>
        <w:jc w:val="both"/>
        <w:rPr>
          <w:rFonts w:cs="Arial"/>
          <w:szCs w:val="24"/>
        </w:rPr>
      </w:pPr>
      <w:r w:rsidRPr="00741358">
        <w:rPr>
          <w:rFonts w:cs="Arial"/>
          <w:szCs w:val="24"/>
        </w:rPr>
        <w:t xml:space="preserve">C) </w:t>
      </w:r>
      <m:oMath>
        <m:f>
          <m:fPr>
            <m:ctrlPr>
              <w:rPr>
                <w:rFonts w:ascii="Cambria Math" w:hAnsi="Cambria Math" w:cs="Arial"/>
                <w:i/>
                <w:szCs w:val="24"/>
              </w:rPr>
            </m:ctrlPr>
          </m:fPr>
          <m:num>
            <m:r>
              <w:rPr>
                <w:rFonts w:ascii="Cambria Math" w:hAnsi="Cambria Math" w:cs="Arial"/>
                <w:szCs w:val="24"/>
              </w:rPr>
              <m:t>5</m:t>
            </m:r>
          </m:num>
          <m:den>
            <m:r>
              <w:rPr>
                <w:rFonts w:ascii="Cambria Math" w:hAnsi="Cambria Math" w:cs="Arial"/>
                <w:szCs w:val="24"/>
              </w:rPr>
              <m:t>20</m:t>
            </m:r>
          </m:den>
        </m:f>
        <m:r>
          <w:rPr>
            <w:rFonts w:ascii="Cambria Math" w:hAnsi="Cambria Math" w:cs="Arial"/>
            <w:szCs w:val="24"/>
          </w:rPr>
          <m:t>kg</m:t>
        </m:r>
      </m:oMath>
    </w:p>
    <w:p w14:paraId="5AD954F7" w14:textId="77777777" w:rsidR="00741358" w:rsidRPr="00741358" w:rsidRDefault="00741358" w:rsidP="00741358">
      <w:pPr>
        <w:spacing w:after="0" w:line="240" w:lineRule="auto"/>
        <w:ind w:right="136"/>
        <w:contextualSpacing/>
        <w:jc w:val="both"/>
        <w:rPr>
          <w:rFonts w:cs="Arial"/>
          <w:szCs w:val="24"/>
        </w:rPr>
      </w:pPr>
      <w:r w:rsidRPr="00741358">
        <w:rPr>
          <w:rFonts w:cs="Arial"/>
          <w:szCs w:val="24"/>
        </w:rPr>
        <w:t xml:space="preserve">D) </w:t>
      </w:r>
      <m:oMath>
        <m:f>
          <m:fPr>
            <m:ctrlPr>
              <w:rPr>
                <w:rFonts w:ascii="Cambria Math" w:hAnsi="Cambria Math" w:cs="Arial"/>
                <w:i/>
                <w:szCs w:val="24"/>
              </w:rPr>
            </m:ctrlPr>
          </m:fPr>
          <m:num>
            <m:r>
              <w:rPr>
                <w:rFonts w:ascii="Cambria Math" w:hAnsi="Cambria Math" w:cs="Arial"/>
                <w:szCs w:val="24"/>
              </w:rPr>
              <m:t>9</m:t>
            </m:r>
          </m:num>
          <m:den>
            <m:r>
              <w:rPr>
                <w:rFonts w:ascii="Cambria Math" w:hAnsi="Cambria Math" w:cs="Arial"/>
                <w:szCs w:val="24"/>
              </w:rPr>
              <m:t>20</m:t>
            </m:r>
          </m:den>
        </m:f>
        <m:r>
          <w:rPr>
            <w:rFonts w:ascii="Cambria Math" w:hAnsi="Cambria Math" w:cs="Arial"/>
            <w:szCs w:val="24"/>
          </w:rPr>
          <m:t>kg</m:t>
        </m:r>
      </m:oMath>
    </w:p>
    <w:p w14:paraId="385961AF" w14:textId="77777777" w:rsidR="00C94D90" w:rsidRPr="00741358" w:rsidRDefault="00C94D90" w:rsidP="00C94D90">
      <w:pPr>
        <w:rPr>
          <w:rFonts w:cs="Arial"/>
          <w:lang w:val="es-ES" w:eastAsia="es-ES"/>
        </w:rPr>
      </w:pPr>
    </w:p>
    <w:p w14:paraId="47976663" w14:textId="77777777" w:rsidR="00741358" w:rsidRPr="00165DA8" w:rsidRDefault="00741358" w:rsidP="00741358">
      <w:pPr>
        <w:spacing w:after="0"/>
        <w:ind w:right="136"/>
        <w:contextualSpacing/>
        <w:jc w:val="both"/>
        <w:rPr>
          <w:rFonts w:cs="Arial"/>
          <w:b/>
          <w:bCs/>
        </w:rPr>
      </w:pPr>
      <w:r w:rsidRPr="00165DA8">
        <w:rPr>
          <w:rFonts w:cs="Arial"/>
          <w:b/>
          <w:bCs/>
          <w:szCs w:val="24"/>
        </w:rPr>
        <w:t xml:space="preserve">8. Se tienen los siguientes valores: </w:t>
      </w:r>
      <w:r w:rsidRPr="00165DA8">
        <w:rPr>
          <w:rFonts w:cs="Arial"/>
          <w:b/>
          <w:bCs/>
        </w:rPr>
        <w:t>Se tienen los siguientes valores: 3, 7, 5, 9, 6, 8. ¿Cuál es la media aritmética?</w:t>
      </w:r>
    </w:p>
    <w:p w14:paraId="163FB2DE" w14:textId="77777777" w:rsidR="00741358" w:rsidRPr="00741358" w:rsidRDefault="00741358" w:rsidP="00741358">
      <w:pPr>
        <w:spacing w:after="0" w:line="240" w:lineRule="auto"/>
        <w:ind w:right="136"/>
        <w:contextualSpacing/>
        <w:rPr>
          <w:rFonts w:cs="Arial"/>
          <w:szCs w:val="24"/>
        </w:rPr>
      </w:pPr>
      <w:r w:rsidRPr="00741358">
        <w:rPr>
          <w:rFonts w:cs="Arial"/>
          <w:szCs w:val="24"/>
        </w:rPr>
        <w:t>A) 5.8</w:t>
      </w:r>
      <w:r w:rsidRPr="00741358">
        <w:rPr>
          <w:rFonts w:cs="Arial"/>
          <w:szCs w:val="24"/>
        </w:rPr>
        <w:br/>
        <w:t>B) 6.2</w:t>
      </w:r>
      <w:r w:rsidRPr="00741358">
        <w:rPr>
          <w:rFonts w:cs="Arial"/>
          <w:szCs w:val="24"/>
        </w:rPr>
        <w:br/>
        <w:t>C) 6.5</w:t>
      </w:r>
      <w:r w:rsidRPr="00741358">
        <w:rPr>
          <w:rFonts w:cs="Arial"/>
          <w:szCs w:val="24"/>
        </w:rPr>
        <w:br/>
        <w:t>D) 6.3</w:t>
      </w:r>
    </w:p>
    <w:p w14:paraId="468EDDC1" w14:textId="77777777" w:rsidR="00741358" w:rsidRPr="00741358" w:rsidRDefault="00741358" w:rsidP="00C94D90">
      <w:pPr>
        <w:rPr>
          <w:rFonts w:cs="Arial"/>
          <w:lang w:val="es-ES" w:eastAsia="es-ES"/>
        </w:rPr>
      </w:pPr>
    </w:p>
    <w:p w14:paraId="78E9F041" w14:textId="77777777" w:rsidR="00741358" w:rsidRPr="00165DA8" w:rsidRDefault="00741358" w:rsidP="00741358">
      <w:pPr>
        <w:spacing w:after="0" w:line="240" w:lineRule="auto"/>
        <w:ind w:right="136"/>
        <w:contextualSpacing/>
        <w:jc w:val="both"/>
        <w:rPr>
          <w:rFonts w:cs="Arial"/>
          <w:b/>
          <w:bCs/>
          <w:szCs w:val="24"/>
        </w:rPr>
      </w:pPr>
      <w:r w:rsidRPr="00165DA8">
        <w:rPr>
          <w:rFonts w:cs="Arial"/>
          <w:b/>
          <w:bCs/>
          <w:szCs w:val="24"/>
        </w:rPr>
        <w:t>9. Si una receta requiere 3 tazas de harina para hacer 12 galletas, ¿cuántas tazas se necesitan para hacer 30 galletas?</w:t>
      </w:r>
    </w:p>
    <w:p w14:paraId="41B2D8D6" w14:textId="77777777" w:rsidR="00741358" w:rsidRPr="00741358" w:rsidRDefault="00741358" w:rsidP="00741358">
      <w:pPr>
        <w:spacing w:after="0" w:line="240" w:lineRule="auto"/>
        <w:ind w:right="136"/>
        <w:contextualSpacing/>
        <w:rPr>
          <w:rFonts w:cs="Arial"/>
          <w:szCs w:val="24"/>
        </w:rPr>
      </w:pPr>
      <w:r w:rsidRPr="00741358">
        <w:rPr>
          <w:rFonts w:cs="Arial"/>
          <w:szCs w:val="24"/>
        </w:rPr>
        <w:t>A) 6</w:t>
      </w:r>
      <w:r w:rsidRPr="00741358">
        <w:rPr>
          <w:rFonts w:cs="Arial"/>
          <w:szCs w:val="24"/>
        </w:rPr>
        <w:br/>
        <w:t>B) 7.5</w:t>
      </w:r>
      <w:r w:rsidRPr="00741358">
        <w:rPr>
          <w:rFonts w:cs="Arial"/>
          <w:szCs w:val="24"/>
        </w:rPr>
        <w:br/>
        <w:t>C) 9</w:t>
      </w:r>
      <w:r w:rsidRPr="00741358">
        <w:rPr>
          <w:rFonts w:cs="Arial"/>
          <w:szCs w:val="24"/>
        </w:rPr>
        <w:br/>
        <w:t>D) 10</w:t>
      </w:r>
    </w:p>
    <w:p w14:paraId="75CDF2D6" w14:textId="77777777" w:rsidR="00741358" w:rsidRPr="00741358" w:rsidRDefault="00741358" w:rsidP="00C94D90">
      <w:pPr>
        <w:rPr>
          <w:rFonts w:cs="Arial"/>
          <w:lang w:val="es-ES" w:eastAsia="es-ES"/>
        </w:rPr>
      </w:pPr>
    </w:p>
    <w:p w14:paraId="509FE598" w14:textId="77777777" w:rsidR="00741358" w:rsidRPr="00165DA8" w:rsidRDefault="00741358" w:rsidP="00741358">
      <w:pPr>
        <w:spacing w:after="0" w:line="240" w:lineRule="auto"/>
        <w:ind w:right="136"/>
        <w:contextualSpacing/>
        <w:jc w:val="both"/>
        <w:rPr>
          <w:rFonts w:cs="Arial"/>
          <w:b/>
          <w:bCs/>
          <w:szCs w:val="24"/>
        </w:rPr>
      </w:pPr>
      <w:r w:rsidRPr="00165DA8">
        <w:rPr>
          <w:rFonts w:cs="Arial"/>
          <w:b/>
          <w:bCs/>
          <w:szCs w:val="24"/>
        </w:rPr>
        <w:t>10. Resuelve la ecuación cuadrática:</w:t>
      </w:r>
    </w:p>
    <w:p w14:paraId="2137D80E" w14:textId="67719889" w:rsidR="00741358" w:rsidRPr="00165DA8" w:rsidRDefault="00165DA8" w:rsidP="00741358">
      <w:pPr>
        <w:spacing w:after="0" w:line="240" w:lineRule="auto"/>
        <w:ind w:right="136"/>
        <w:contextualSpacing/>
        <w:jc w:val="both"/>
        <w:rPr>
          <w:rFonts w:cs="Arial"/>
          <w:b/>
          <w:bCs/>
          <w:szCs w:val="24"/>
        </w:rPr>
      </w:pPr>
      <m:oMathPara>
        <m:oMath>
          <m:r>
            <m:rPr>
              <m:sty m:val="bi"/>
            </m:rPr>
            <w:rPr>
              <w:rFonts w:ascii="Cambria Math" w:hAnsi="Cambria Math" w:cs="Arial"/>
              <w:szCs w:val="24"/>
            </w:rPr>
            <m:t>2</m:t>
          </m:r>
          <m:sSup>
            <m:sSupPr>
              <m:ctrlPr>
                <w:rPr>
                  <w:rFonts w:ascii="Cambria Math" w:hAnsi="Cambria Math" w:cs="Arial"/>
                  <w:b/>
                  <w:bCs/>
                  <w:i/>
                  <w:szCs w:val="24"/>
                </w:rPr>
              </m:ctrlPr>
            </m:sSupPr>
            <m:e>
              <m:r>
                <m:rPr>
                  <m:sty m:val="bi"/>
                </m:rPr>
                <w:rPr>
                  <w:rFonts w:ascii="Cambria Math" w:hAnsi="Cambria Math" w:cs="Arial"/>
                  <w:szCs w:val="24"/>
                </w:rPr>
                <m:t>x</m:t>
              </m:r>
            </m:e>
            <m:sup>
              <m:r>
                <m:rPr>
                  <m:sty m:val="bi"/>
                </m:rPr>
                <w:rPr>
                  <w:rFonts w:ascii="Cambria Math" w:hAnsi="Cambria Math" w:cs="Arial"/>
                  <w:szCs w:val="24"/>
                </w:rPr>
                <m:t>2</m:t>
              </m:r>
            </m:sup>
          </m:sSup>
          <m:r>
            <m:rPr>
              <m:sty m:val="bi"/>
            </m:rPr>
            <w:rPr>
              <w:rFonts w:ascii="Cambria Math" w:hAnsi="Cambria Math" w:cs="Arial"/>
              <w:szCs w:val="24"/>
            </w:rPr>
            <m:t>-3</m:t>
          </m:r>
          <m:r>
            <m:rPr>
              <m:sty m:val="bi"/>
            </m:rPr>
            <w:rPr>
              <w:rFonts w:ascii="Cambria Math" w:hAnsi="Cambria Math" w:cs="Arial"/>
              <w:szCs w:val="24"/>
            </w:rPr>
            <m:t>x-2=0</m:t>
          </m:r>
        </m:oMath>
      </m:oMathPara>
    </w:p>
    <w:p w14:paraId="766850C6" w14:textId="77777777" w:rsidR="00741358" w:rsidRPr="00741358" w:rsidRDefault="00741358" w:rsidP="00741358">
      <w:pPr>
        <w:spacing w:after="0" w:line="240" w:lineRule="auto"/>
        <w:ind w:right="136"/>
        <w:contextualSpacing/>
        <w:jc w:val="both"/>
        <w:rPr>
          <w:rFonts w:cs="Arial"/>
          <w:szCs w:val="24"/>
        </w:rPr>
      </w:pPr>
      <w:r w:rsidRPr="00741358">
        <w:rPr>
          <w:rFonts w:cs="Arial"/>
          <w:szCs w:val="24"/>
        </w:rPr>
        <w:t xml:space="preserve">A) </w:t>
      </w:r>
      <m:oMath>
        <m:sSub>
          <m:sSubPr>
            <m:ctrlPr>
              <w:rPr>
                <w:rFonts w:ascii="Cambria Math" w:hAnsi="Cambria Math" w:cs="Arial"/>
                <w:i/>
                <w:szCs w:val="24"/>
              </w:rPr>
            </m:ctrlPr>
          </m:sSubPr>
          <m:e>
            <m:r>
              <w:rPr>
                <w:rFonts w:ascii="Cambria Math" w:hAnsi="Cambria Math" w:cs="Arial"/>
                <w:szCs w:val="24"/>
              </w:rPr>
              <m:t>x</m:t>
            </m:r>
          </m:e>
          <m:sub>
            <m:r>
              <w:rPr>
                <w:rFonts w:ascii="Cambria Math" w:hAnsi="Cambria Math" w:cs="Arial"/>
                <w:szCs w:val="24"/>
              </w:rPr>
              <m:t>1</m:t>
            </m:r>
          </m:sub>
        </m:sSub>
        <m:r>
          <w:rPr>
            <w:rFonts w:ascii="Cambria Math" w:hAnsi="Cambria Math" w:cs="Arial"/>
            <w:szCs w:val="24"/>
          </w:rPr>
          <m:t xml:space="preserve">=3    </m:t>
        </m:r>
        <m:sSub>
          <m:sSubPr>
            <m:ctrlPr>
              <w:rPr>
                <w:rFonts w:ascii="Cambria Math" w:hAnsi="Cambria Math" w:cs="Arial"/>
                <w:i/>
                <w:szCs w:val="24"/>
              </w:rPr>
            </m:ctrlPr>
          </m:sSubPr>
          <m:e>
            <m:r>
              <w:rPr>
                <w:rFonts w:ascii="Cambria Math" w:hAnsi="Cambria Math" w:cs="Arial"/>
                <w:szCs w:val="24"/>
              </w:rPr>
              <m:t>x</m:t>
            </m:r>
          </m:e>
          <m:sub>
            <m:r>
              <w:rPr>
                <w:rFonts w:ascii="Cambria Math" w:hAnsi="Cambria Math" w:cs="Arial"/>
                <w:szCs w:val="24"/>
              </w:rPr>
              <m:t>2</m:t>
            </m:r>
          </m:sub>
        </m:sSub>
        <m:r>
          <w:rPr>
            <w:rFonts w:ascii="Cambria Math" w:hAnsi="Cambria Math" w:cs="Arial"/>
            <w:szCs w:val="24"/>
          </w:rPr>
          <m:t>=2</m:t>
        </m:r>
      </m:oMath>
    </w:p>
    <w:p w14:paraId="248BCBA5" w14:textId="77777777" w:rsidR="00741358" w:rsidRPr="00741358" w:rsidRDefault="00741358" w:rsidP="00741358">
      <w:pPr>
        <w:spacing w:after="0" w:line="240" w:lineRule="auto"/>
        <w:ind w:right="136"/>
        <w:contextualSpacing/>
        <w:jc w:val="both"/>
        <w:rPr>
          <w:rFonts w:cs="Arial"/>
          <w:szCs w:val="24"/>
        </w:rPr>
      </w:pPr>
      <w:r w:rsidRPr="00741358">
        <w:rPr>
          <w:rFonts w:cs="Arial"/>
          <w:szCs w:val="24"/>
        </w:rPr>
        <w:t xml:space="preserve">B) </w:t>
      </w:r>
      <m:oMath>
        <m:sSub>
          <m:sSubPr>
            <m:ctrlPr>
              <w:rPr>
                <w:rFonts w:ascii="Cambria Math" w:hAnsi="Cambria Math" w:cs="Arial"/>
                <w:i/>
                <w:szCs w:val="24"/>
              </w:rPr>
            </m:ctrlPr>
          </m:sSubPr>
          <m:e>
            <m:r>
              <w:rPr>
                <w:rFonts w:ascii="Cambria Math" w:hAnsi="Cambria Math" w:cs="Arial"/>
                <w:szCs w:val="24"/>
              </w:rPr>
              <m:t>x</m:t>
            </m:r>
          </m:e>
          <m:sub>
            <m:r>
              <w:rPr>
                <w:rFonts w:ascii="Cambria Math" w:hAnsi="Cambria Math" w:cs="Arial"/>
                <w:szCs w:val="24"/>
              </w:rPr>
              <m:t>1</m:t>
            </m:r>
          </m:sub>
        </m:sSub>
        <m:r>
          <w:rPr>
            <w:rFonts w:ascii="Cambria Math" w:hAnsi="Cambria Math" w:cs="Arial"/>
            <w:szCs w:val="24"/>
          </w:rPr>
          <m:t xml:space="preserve">=-1   </m:t>
        </m:r>
        <m:sSub>
          <m:sSubPr>
            <m:ctrlPr>
              <w:rPr>
                <w:rFonts w:ascii="Cambria Math" w:hAnsi="Cambria Math" w:cs="Arial"/>
                <w:i/>
                <w:szCs w:val="24"/>
              </w:rPr>
            </m:ctrlPr>
          </m:sSubPr>
          <m:e>
            <m:r>
              <w:rPr>
                <w:rFonts w:ascii="Cambria Math" w:hAnsi="Cambria Math" w:cs="Arial"/>
                <w:szCs w:val="24"/>
              </w:rPr>
              <m:t>x</m:t>
            </m:r>
          </m:e>
          <m:sub>
            <m:r>
              <w:rPr>
                <w:rFonts w:ascii="Cambria Math" w:hAnsi="Cambria Math" w:cs="Arial"/>
                <w:szCs w:val="24"/>
              </w:rPr>
              <m:t>2</m:t>
            </m:r>
          </m:sub>
        </m:sSub>
        <m:r>
          <w:rPr>
            <w:rFonts w:ascii="Cambria Math" w:hAnsi="Cambria Math" w:cs="Arial"/>
            <w:szCs w:val="24"/>
          </w:rPr>
          <m:t>=4</m:t>
        </m:r>
      </m:oMath>
    </w:p>
    <w:p w14:paraId="221032CA" w14:textId="77777777" w:rsidR="00741358" w:rsidRPr="00741358" w:rsidRDefault="00741358" w:rsidP="00741358">
      <w:pPr>
        <w:spacing w:after="0" w:line="240" w:lineRule="auto"/>
        <w:ind w:right="136"/>
        <w:contextualSpacing/>
        <w:jc w:val="both"/>
        <w:rPr>
          <w:rFonts w:cs="Arial"/>
          <w:szCs w:val="24"/>
        </w:rPr>
      </w:pPr>
      <w:r w:rsidRPr="00741358">
        <w:rPr>
          <w:rFonts w:cs="Arial"/>
          <w:szCs w:val="24"/>
        </w:rPr>
        <w:t xml:space="preserve">C) </w:t>
      </w:r>
      <m:oMath>
        <m:sSub>
          <m:sSubPr>
            <m:ctrlPr>
              <w:rPr>
                <w:rFonts w:ascii="Cambria Math" w:hAnsi="Cambria Math" w:cs="Arial"/>
                <w:i/>
                <w:szCs w:val="24"/>
              </w:rPr>
            </m:ctrlPr>
          </m:sSubPr>
          <m:e>
            <m:r>
              <w:rPr>
                <w:rFonts w:ascii="Cambria Math" w:hAnsi="Cambria Math" w:cs="Arial"/>
                <w:szCs w:val="24"/>
              </w:rPr>
              <m:t>x</m:t>
            </m:r>
          </m:e>
          <m:sub>
            <m:r>
              <w:rPr>
                <w:rFonts w:ascii="Cambria Math" w:hAnsi="Cambria Math" w:cs="Arial"/>
                <w:szCs w:val="24"/>
              </w:rPr>
              <m:t>1</m:t>
            </m:r>
          </m:sub>
        </m:sSub>
        <m:r>
          <w:rPr>
            <w:rFonts w:ascii="Cambria Math" w:hAnsi="Cambria Math" w:cs="Arial"/>
            <w:szCs w:val="24"/>
          </w:rPr>
          <m:t xml:space="preserve">=2,  </m:t>
        </m:r>
        <m:sSub>
          <m:sSubPr>
            <m:ctrlPr>
              <w:rPr>
                <w:rFonts w:ascii="Cambria Math" w:hAnsi="Cambria Math" w:cs="Arial"/>
                <w:i/>
                <w:szCs w:val="24"/>
              </w:rPr>
            </m:ctrlPr>
          </m:sSubPr>
          <m:e>
            <m:r>
              <w:rPr>
                <w:rFonts w:ascii="Cambria Math" w:hAnsi="Cambria Math" w:cs="Arial"/>
                <w:szCs w:val="24"/>
              </w:rPr>
              <m:t>x</m:t>
            </m:r>
          </m:e>
          <m:sub>
            <m:r>
              <w:rPr>
                <w:rFonts w:ascii="Cambria Math" w:hAnsi="Cambria Math" w:cs="Arial"/>
                <w:szCs w:val="24"/>
              </w:rPr>
              <m:t>2</m:t>
            </m:r>
          </m:sub>
        </m:sSub>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1</m:t>
            </m:r>
          </m:num>
          <m:den>
            <m:r>
              <w:rPr>
                <w:rFonts w:ascii="Cambria Math" w:hAnsi="Cambria Math" w:cs="Arial"/>
                <w:szCs w:val="24"/>
              </w:rPr>
              <m:t>4</m:t>
            </m:r>
          </m:den>
        </m:f>
      </m:oMath>
    </w:p>
    <w:p w14:paraId="62792B8C" w14:textId="77777777" w:rsidR="00741358" w:rsidRPr="00741358" w:rsidRDefault="00741358" w:rsidP="00741358">
      <w:pPr>
        <w:spacing w:after="0" w:line="240" w:lineRule="auto"/>
        <w:ind w:right="136"/>
        <w:contextualSpacing/>
        <w:jc w:val="both"/>
        <w:rPr>
          <w:rFonts w:cs="Arial"/>
          <w:szCs w:val="24"/>
        </w:rPr>
      </w:pPr>
      <w:r w:rsidRPr="00741358">
        <w:rPr>
          <w:rFonts w:cs="Arial"/>
          <w:szCs w:val="24"/>
        </w:rPr>
        <w:t xml:space="preserve">D) </w:t>
      </w:r>
      <m:oMath>
        <m:sSub>
          <m:sSubPr>
            <m:ctrlPr>
              <w:rPr>
                <w:rFonts w:ascii="Cambria Math" w:hAnsi="Cambria Math" w:cs="Arial"/>
                <w:i/>
                <w:szCs w:val="24"/>
              </w:rPr>
            </m:ctrlPr>
          </m:sSubPr>
          <m:e>
            <m:r>
              <w:rPr>
                <w:rFonts w:ascii="Cambria Math" w:hAnsi="Cambria Math" w:cs="Arial"/>
                <w:szCs w:val="24"/>
              </w:rPr>
              <m:t>x</m:t>
            </m:r>
          </m:e>
          <m:sub>
            <m:r>
              <w:rPr>
                <w:rFonts w:ascii="Cambria Math" w:hAnsi="Cambria Math" w:cs="Arial"/>
                <w:szCs w:val="24"/>
              </w:rPr>
              <m:t>1</m:t>
            </m:r>
          </m:sub>
        </m:sSub>
        <m:r>
          <w:rPr>
            <w:rFonts w:ascii="Cambria Math" w:hAnsi="Cambria Math" w:cs="Arial"/>
            <w:szCs w:val="24"/>
          </w:rPr>
          <m:t xml:space="preserve">=2, </m:t>
        </m:r>
        <m:sSub>
          <m:sSubPr>
            <m:ctrlPr>
              <w:rPr>
                <w:rFonts w:ascii="Cambria Math" w:hAnsi="Cambria Math" w:cs="Arial"/>
                <w:i/>
                <w:szCs w:val="24"/>
              </w:rPr>
            </m:ctrlPr>
          </m:sSubPr>
          <m:e>
            <m:r>
              <w:rPr>
                <w:rFonts w:ascii="Cambria Math" w:hAnsi="Cambria Math" w:cs="Arial"/>
                <w:szCs w:val="24"/>
              </w:rPr>
              <m:t>x</m:t>
            </m:r>
          </m:e>
          <m:sub>
            <m:r>
              <w:rPr>
                <w:rFonts w:ascii="Cambria Math" w:hAnsi="Cambria Math" w:cs="Arial"/>
                <w:szCs w:val="24"/>
              </w:rPr>
              <m:t>2</m:t>
            </m:r>
          </m:sub>
        </m:sSub>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1</m:t>
            </m:r>
          </m:num>
          <m:den>
            <m:r>
              <w:rPr>
                <w:rFonts w:ascii="Cambria Math" w:hAnsi="Cambria Math" w:cs="Arial"/>
                <w:szCs w:val="24"/>
              </w:rPr>
              <m:t>2</m:t>
            </m:r>
          </m:den>
        </m:f>
      </m:oMath>
    </w:p>
    <w:p w14:paraId="40B7799A" w14:textId="77777777" w:rsidR="00741358" w:rsidRDefault="00741358" w:rsidP="00C94D90">
      <w:pPr>
        <w:rPr>
          <w:lang w:val="es-ES" w:eastAsia="es-ES"/>
        </w:rPr>
      </w:pPr>
    </w:p>
    <w:p w14:paraId="3875FC03" w14:textId="77777777" w:rsidR="000E18CD" w:rsidRPr="000E18CD" w:rsidRDefault="000E18CD" w:rsidP="000E18CD">
      <w:pPr>
        <w:spacing w:after="0" w:line="240" w:lineRule="auto"/>
        <w:ind w:right="136"/>
        <w:contextualSpacing/>
        <w:jc w:val="both"/>
        <w:rPr>
          <w:rFonts w:cs="Arial"/>
          <w:b/>
          <w:bCs/>
          <w:szCs w:val="24"/>
        </w:rPr>
      </w:pPr>
      <w:r w:rsidRPr="000E18CD">
        <w:rPr>
          <w:rFonts w:cs="Arial"/>
          <w:b/>
          <w:bCs/>
          <w:szCs w:val="24"/>
        </w:rPr>
        <w:t>11. Un coche recorre 120 km en 2 horas. ¿Cuántos km recorrerá en 5 horas a la misma velocidad?</w:t>
      </w:r>
    </w:p>
    <w:p w14:paraId="2151E3A5" w14:textId="77777777" w:rsidR="000E18CD" w:rsidRPr="000E18CD" w:rsidRDefault="000E18CD" w:rsidP="000E18CD">
      <w:pPr>
        <w:spacing w:after="0" w:line="240" w:lineRule="auto"/>
        <w:ind w:right="136"/>
        <w:contextualSpacing/>
        <w:rPr>
          <w:rFonts w:cs="Arial"/>
          <w:szCs w:val="24"/>
          <w:lang w:val="en-US"/>
        </w:rPr>
      </w:pPr>
      <w:r w:rsidRPr="000E18CD">
        <w:rPr>
          <w:rFonts w:cs="Arial"/>
          <w:szCs w:val="24"/>
          <w:lang w:val="en-US"/>
        </w:rPr>
        <w:t>A) 200 km</w:t>
      </w:r>
      <w:r w:rsidRPr="000E18CD">
        <w:rPr>
          <w:rFonts w:cs="Arial"/>
          <w:szCs w:val="24"/>
          <w:lang w:val="en-US"/>
        </w:rPr>
        <w:br/>
        <w:t>B) 250 km</w:t>
      </w:r>
      <w:r w:rsidRPr="000E18CD">
        <w:rPr>
          <w:rFonts w:cs="Arial"/>
          <w:szCs w:val="24"/>
          <w:lang w:val="en-US"/>
        </w:rPr>
        <w:br/>
        <w:t>C) 300 km</w:t>
      </w:r>
      <w:r w:rsidRPr="000E18CD">
        <w:rPr>
          <w:rFonts w:cs="Arial"/>
          <w:szCs w:val="24"/>
          <w:lang w:val="en-US"/>
        </w:rPr>
        <w:br/>
        <w:t>D) 400 km</w:t>
      </w:r>
    </w:p>
    <w:p w14:paraId="5212DB5A" w14:textId="77777777" w:rsidR="000E18CD" w:rsidRPr="00A77BC4" w:rsidRDefault="000E18CD" w:rsidP="00C94D90">
      <w:pPr>
        <w:rPr>
          <w:rFonts w:cs="Arial"/>
          <w:lang w:val="en-US" w:eastAsia="es-ES"/>
        </w:rPr>
      </w:pPr>
    </w:p>
    <w:p w14:paraId="647AEDA8" w14:textId="77777777" w:rsidR="000E18CD" w:rsidRPr="000E18CD" w:rsidRDefault="000E18CD" w:rsidP="000E18CD">
      <w:pPr>
        <w:spacing w:after="0"/>
        <w:ind w:right="136"/>
        <w:contextualSpacing/>
        <w:rPr>
          <w:rFonts w:cs="Arial"/>
          <w:b/>
          <w:bCs/>
        </w:rPr>
      </w:pPr>
      <w:r w:rsidRPr="000E18CD">
        <w:rPr>
          <w:rFonts w:cs="Arial"/>
          <w:b/>
          <w:bCs/>
          <w:szCs w:val="24"/>
        </w:rPr>
        <w:t xml:space="preserve">12. </w:t>
      </w:r>
      <w:r w:rsidRPr="000E18CD">
        <w:rPr>
          <w:rFonts w:cs="Arial"/>
          <w:b/>
          <w:bCs/>
        </w:rPr>
        <w:t>¿Cuál es la solución de la ecuación 3x−9=15?</w:t>
      </w:r>
    </w:p>
    <w:p w14:paraId="5AFC233E" w14:textId="77777777" w:rsidR="000E18CD" w:rsidRPr="000E18CD" w:rsidRDefault="000E18CD" w:rsidP="000E18CD">
      <w:pPr>
        <w:spacing w:after="0" w:line="240" w:lineRule="auto"/>
        <w:ind w:right="136"/>
        <w:contextualSpacing/>
        <w:rPr>
          <w:rFonts w:cs="Arial"/>
          <w:szCs w:val="24"/>
        </w:rPr>
      </w:pPr>
      <w:r w:rsidRPr="000E18CD">
        <w:rPr>
          <w:rFonts w:cs="Arial"/>
          <w:szCs w:val="24"/>
        </w:rPr>
        <w:t>A) x=6</w:t>
      </w:r>
      <w:r w:rsidRPr="000E18CD">
        <w:rPr>
          <w:rFonts w:cs="Arial"/>
          <w:szCs w:val="24"/>
        </w:rPr>
        <w:br/>
        <w:t>B) x=8</w:t>
      </w:r>
      <w:r w:rsidRPr="000E18CD">
        <w:rPr>
          <w:rFonts w:cs="Arial"/>
          <w:szCs w:val="24"/>
        </w:rPr>
        <w:br/>
      </w:r>
      <w:r w:rsidRPr="000E18CD">
        <w:rPr>
          <w:rFonts w:cs="Arial"/>
          <w:szCs w:val="24"/>
        </w:rPr>
        <w:lastRenderedPageBreak/>
        <w:t>C) x=10</w:t>
      </w:r>
      <w:r w:rsidRPr="000E18CD">
        <w:rPr>
          <w:rFonts w:cs="Arial"/>
          <w:szCs w:val="24"/>
        </w:rPr>
        <w:br/>
        <w:t>D) x=5</w:t>
      </w:r>
    </w:p>
    <w:p w14:paraId="4BD43B45" w14:textId="77777777" w:rsidR="000E18CD" w:rsidRPr="000E18CD" w:rsidRDefault="000E18CD" w:rsidP="00C94D90">
      <w:pPr>
        <w:rPr>
          <w:rFonts w:cs="Arial"/>
          <w:lang w:val="es-ES" w:eastAsia="es-ES"/>
        </w:rPr>
      </w:pPr>
    </w:p>
    <w:p w14:paraId="1EF68F75" w14:textId="77777777" w:rsidR="000E18CD" w:rsidRPr="000E18CD" w:rsidRDefault="000E18CD" w:rsidP="000E18CD">
      <w:pPr>
        <w:spacing w:after="0"/>
        <w:ind w:right="136"/>
        <w:contextualSpacing/>
        <w:rPr>
          <w:rFonts w:cs="Arial"/>
          <w:b/>
          <w:bCs/>
        </w:rPr>
      </w:pPr>
      <w:r w:rsidRPr="000E18CD">
        <w:rPr>
          <w:rFonts w:cs="Arial"/>
          <w:b/>
          <w:bCs/>
          <w:szCs w:val="24"/>
        </w:rPr>
        <w:t xml:space="preserve">13. </w:t>
      </w:r>
      <w:r w:rsidRPr="000E18CD">
        <w:rPr>
          <w:rFonts w:cs="Arial"/>
          <w:b/>
          <w:bCs/>
        </w:rPr>
        <w:t>Calcula la media de los números: 10, 15, 20, 25, 30.</w:t>
      </w:r>
    </w:p>
    <w:p w14:paraId="73EA411C" w14:textId="77777777" w:rsidR="000E18CD" w:rsidRPr="000E18CD" w:rsidRDefault="000E18CD" w:rsidP="000E18CD">
      <w:pPr>
        <w:spacing w:after="0" w:line="240" w:lineRule="auto"/>
        <w:ind w:right="136"/>
        <w:contextualSpacing/>
        <w:rPr>
          <w:rFonts w:cs="Arial"/>
          <w:szCs w:val="24"/>
        </w:rPr>
      </w:pPr>
      <w:r w:rsidRPr="000E18CD">
        <w:rPr>
          <w:rFonts w:cs="Arial"/>
          <w:szCs w:val="24"/>
        </w:rPr>
        <w:t>A) 18</w:t>
      </w:r>
      <w:r w:rsidRPr="000E18CD">
        <w:rPr>
          <w:rFonts w:cs="Arial"/>
          <w:szCs w:val="24"/>
        </w:rPr>
        <w:br/>
        <w:t>B) 20</w:t>
      </w:r>
      <w:r w:rsidRPr="000E18CD">
        <w:rPr>
          <w:rFonts w:cs="Arial"/>
          <w:szCs w:val="24"/>
        </w:rPr>
        <w:br/>
        <w:t>C) 22</w:t>
      </w:r>
      <w:r w:rsidRPr="000E18CD">
        <w:rPr>
          <w:rFonts w:cs="Arial"/>
          <w:szCs w:val="24"/>
        </w:rPr>
        <w:br/>
        <w:t>D) 24</w:t>
      </w:r>
    </w:p>
    <w:p w14:paraId="729658EA" w14:textId="77777777" w:rsidR="000E18CD" w:rsidRPr="000E18CD" w:rsidRDefault="000E18CD" w:rsidP="00C94D90">
      <w:pPr>
        <w:rPr>
          <w:rFonts w:cs="Arial"/>
          <w:lang w:val="es-ES" w:eastAsia="es-ES"/>
        </w:rPr>
      </w:pPr>
    </w:p>
    <w:p w14:paraId="5091C726" w14:textId="77777777" w:rsidR="000E18CD" w:rsidRPr="000E18CD" w:rsidRDefault="000E18CD" w:rsidP="000E18CD">
      <w:pPr>
        <w:spacing w:after="0" w:line="240" w:lineRule="auto"/>
        <w:ind w:right="136"/>
        <w:contextualSpacing/>
        <w:rPr>
          <w:rFonts w:cs="Arial"/>
          <w:b/>
          <w:bCs/>
          <w:szCs w:val="24"/>
        </w:rPr>
      </w:pPr>
      <w:r w:rsidRPr="000E18CD">
        <w:rPr>
          <w:rFonts w:cs="Arial"/>
          <w:b/>
          <w:bCs/>
          <w:szCs w:val="24"/>
        </w:rPr>
        <w:t>14. ¿Cuál es la moda del siguiente conjunto de datos? 3, 5, 7, 3, 8, 3, 5, 6</w:t>
      </w:r>
    </w:p>
    <w:p w14:paraId="0391D60C" w14:textId="77777777" w:rsidR="000E18CD" w:rsidRPr="000E18CD" w:rsidRDefault="000E18CD" w:rsidP="000E18CD">
      <w:pPr>
        <w:spacing w:after="0" w:line="240" w:lineRule="auto"/>
        <w:ind w:right="136"/>
        <w:contextualSpacing/>
        <w:rPr>
          <w:rFonts w:cs="Arial"/>
          <w:szCs w:val="24"/>
        </w:rPr>
      </w:pPr>
      <w:r w:rsidRPr="000E18CD">
        <w:rPr>
          <w:rFonts w:cs="Arial"/>
          <w:szCs w:val="24"/>
        </w:rPr>
        <w:t>A) 3</w:t>
      </w:r>
    </w:p>
    <w:p w14:paraId="0CCD4AA7" w14:textId="77777777" w:rsidR="000E18CD" w:rsidRPr="000E18CD" w:rsidRDefault="000E18CD" w:rsidP="000E18CD">
      <w:pPr>
        <w:spacing w:after="0" w:line="240" w:lineRule="auto"/>
        <w:ind w:right="136"/>
        <w:contextualSpacing/>
        <w:rPr>
          <w:rFonts w:cs="Arial"/>
          <w:szCs w:val="24"/>
        </w:rPr>
      </w:pPr>
      <w:r w:rsidRPr="000E18CD">
        <w:rPr>
          <w:rFonts w:cs="Arial"/>
          <w:szCs w:val="24"/>
        </w:rPr>
        <w:t>B) 5</w:t>
      </w:r>
    </w:p>
    <w:p w14:paraId="3AB5964D" w14:textId="77777777" w:rsidR="000E18CD" w:rsidRPr="000E18CD" w:rsidRDefault="000E18CD" w:rsidP="000E18CD">
      <w:pPr>
        <w:spacing w:after="0" w:line="240" w:lineRule="auto"/>
        <w:ind w:right="136"/>
        <w:contextualSpacing/>
        <w:rPr>
          <w:rFonts w:cs="Arial"/>
          <w:szCs w:val="24"/>
        </w:rPr>
      </w:pPr>
      <w:r w:rsidRPr="000E18CD">
        <w:rPr>
          <w:rFonts w:cs="Arial"/>
          <w:szCs w:val="24"/>
        </w:rPr>
        <w:t>C) 6</w:t>
      </w:r>
    </w:p>
    <w:p w14:paraId="682BC63D" w14:textId="6353D333" w:rsidR="000E18CD" w:rsidRPr="000E18CD" w:rsidRDefault="000E18CD" w:rsidP="000E18CD">
      <w:pPr>
        <w:rPr>
          <w:rFonts w:cs="Arial"/>
          <w:szCs w:val="24"/>
        </w:rPr>
      </w:pPr>
      <w:r w:rsidRPr="000E18CD">
        <w:rPr>
          <w:rFonts w:cs="Arial"/>
          <w:szCs w:val="24"/>
        </w:rPr>
        <w:t>D) 7</w:t>
      </w:r>
    </w:p>
    <w:p w14:paraId="40C38B23" w14:textId="77777777" w:rsidR="000E18CD" w:rsidRPr="000E18CD" w:rsidRDefault="000E18CD" w:rsidP="000E18CD">
      <w:pPr>
        <w:spacing w:after="0"/>
        <w:ind w:right="136"/>
        <w:contextualSpacing/>
        <w:rPr>
          <w:rFonts w:cs="Arial"/>
          <w:b/>
          <w:bCs/>
        </w:rPr>
      </w:pPr>
      <w:r w:rsidRPr="000E18CD">
        <w:rPr>
          <w:rFonts w:cs="Arial"/>
          <w:b/>
          <w:bCs/>
          <w:szCs w:val="24"/>
        </w:rPr>
        <w:t xml:space="preserve">15. </w:t>
      </w:r>
      <w:r w:rsidRPr="000E18CD">
        <w:rPr>
          <w:rFonts w:cs="Arial"/>
          <w:b/>
          <w:bCs/>
        </w:rPr>
        <w:t>¿Cuáles son las soluciones de la ecuación x</w:t>
      </w:r>
      <w:r w:rsidRPr="000E18CD">
        <w:rPr>
          <w:rFonts w:cs="Arial"/>
          <w:b/>
          <w:bCs/>
          <w:vertAlign w:val="superscript"/>
        </w:rPr>
        <w:t>2</w:t>
      </w:r>
      <w:r w:rsidRPr="000E18CD">
        <w:rPr>
          <w:rFonts w:cs="Arial"/>
          <w:b/>
          <w:bCs/>
        </w:rPr>
        <w:t>−9x+18=0?</w:t>
      </w:r>
    </w:p>
    <w:p w14:paraId="28BD8DE4" w14:textId="77777777" w:rsidR="000E18CD" w:rsidRPr="000E18CD" w:rsidRDefault="000E18CD" w:rsidP="000E18CD">
      <w:pPr>
        <w:spacing w:after="0" w:line="240" w:lineRule="auto"/>
        <w:ind w:right="136"/>
        <w:contextualSpacing/>
        <w:rPr>
          <w:rFonts w:cs="Arial"/>
          <w:szCs w:val="24"/>
        </w:rPr>
      </w:pPr>
      <w:r w:rsidRPr="000E18CD">
        <w:rPr>
          <w:rFonts w:cs="Arial"/>
          <w:szCs w:val="24"/>
        </w:rPr>
        <w:t>A) x</w:t>
      </w:r>
      <w:r w:rsidRPr="000E18CD">
        <w:rPr>
          <w:rFonts w:cs="Arial"/>
          <w:szCs w:val="24"/>
          <w:vertAlign w:val="subscript"/>
        </w:rPr>
        <w:t>1</w:t>
      </w:r>
      <w:r w:rsidRPr="000E18CD">
        <w:rPr>
          <w:rFonts w:cs="Arial"/>
          <w:szCs w:val="24"/>
        </w:rPr>
        <w:t>=2, x</w:t>
      </w:r>
      <w:r w:rsidRPr="000E18CD">
        <w:rPr>
          <w:rFonts w:cs="Arial"/>
          <w:szCs w:val="24"/>
          <w:vertAlign w:val="subscript"/>
        </w:rPr>
        <w:t>2</w:t>
      </w:r>
      <w:r w:rsidRPr="000E18CD">
        <w:rPr>
          <w:rFonts w:cs="Arial"/>
          <w:szCs w:val="24"/>
        </w:rPr>
        <w:t>=9</w:t>
      </w:r>
      <w:r w:rsidRPr="000E18CD">
        <w:rPr>
          <w:rFonts w:cs="Arial"/>
          <w:szCs w:val="24"/>
        </w:rPr>
        <w:br/>
        <w:t>B) x</w:t>
      </w:r>
      <w:r w:rsidRPr="000E18CD">
        <w:rPr>
          <w:rFonts w:cs="Arial"/>
          <w:szCs w:val="24"/>
          <w:vertAlign w:val="subscript"/>
        </w:rPr>
        <w:t>1</w:t>
      </w:r>
      <w:r w:rsidRPr="000E18CD">
        <w:rPr>
          <w:rFonts w:cs="Arial"/>
          <w:szCs w:val="24"/>
        </w:rPr>
        <w:t>=3, x</w:t>
      </w:r>
      <w:r w:rsidRPr="000E18CD">
        <w:rPr>
          <w:rFonts w:cs="Arial"/>
          <w:szCs w:val="24"/>
          <w:vertAlign w:val="subscript"/>
        </w:rPr>
        <w:t>2</w:t>
      </w:r>
      <w:r w:rsidRPr="000E18CD">
        <w:rPr>
          <w:rFonts w:cs="Arial"/>
          <w:szCs w:val="24"/>
        </w:rPr>
        <w:t xml:space="preserve">=6x </w:t>
      </w:r>
    </w:p>
    <w:p w14:paraId="0AF924F2" w14:textId="77777777" w:rsidR="000E18CD" w:rsidRPr="000E18CD" w:rsidRDefault="000E18CD" w:rsidP="000E18CD">
      <w:pPr>
        <w:spacing w:after="0" w:line="240" w:lineRule="auto"/>
        <w:ind w:right="136"/>
        <w:contextualSpacing/>
        <w:rPr>
          <w:rFonts w:cs="Arial"/>
          <w:szCs w:val="24"/>
        </w:rPr>
      </w:pPr>
      <w:r w:rsidRPr="000E18CD">
        <w:rPr>
          <w:rFonts w:cs="Arial"/>
          <w:szCs w:val="24"/>
        </w:rPr>
        <w:t>C) x</w:t>
      </w:r>
      <w:r w:rsidRPr="000E18CD">
        <w:rPr>
          <w:rFonts w:cs="Arial"/>
          <w:szCs w:val="24"/>
          <w:vertAlign w:val="subscript"/>
        </w:rPr>
        <w:t>1</w:t>
      </w:r>
      <w:r w:rsidRPr="000E18CD">
        <w:rPr>
          <w:rFonts w:cs="Arial"/>
          <w:szCs w:val="24"/>
        </w:rPr>
        <w:t>=−3, x</w:t>
      </w:r>
      <w:r w:rsidRPr="000E18CD">
        <w:rPr>
          <w:rFonts w:cs="Arial"/>
          <w:szCs w:val="24"/>
          <w:vertAlign w:val="subscript"/>
        </w:rPr>
        <w:t>2</w:t>
      </w:r>
      <w:r w:rsidRPr="000E18CD">
        <w:rPr>
          <w:rFonts w:cs="Arial"/>
          <w:szCs w:val="24"/>
        </w:rPr>
        <w:t>=−6</w:t>
      </w:r>
      <w:r w:rsidRPr="000E18CD">
        <w:rPr>
          <w:rFonts w:cs="Arial"/>
          <w:szCs w:val="24"/>
        </w:rPr>
        <w:br/>
        <w:t>D) x</w:t>
      </w:r>
      <w:r w:rsidRPr="000E18CD">
        <w:rPr>
          <w:rFonts w:cs="Arial"/>
          <w:szCs w:val="24"/>
          <w:vertAlign w:val="subscript"/>
        </w:rPr>
        <w:t>1</w:t>
      </w:r>
      <w:r w:rsidRPr="000E18CD">
        <w:rPr>
          <w:rFonts w:cs="Arial"/>
          <w:szCs w:val="24"/>
        </w:rPr>
        <w:t>=4, x</w:t>
      </w:r>
      <w:r w:rsidRPr="000E18CD">
        <w:rPr>
          <w:rFonts w:cs="Arial"/>
          <w:szCs w:val="24"/>
          <w:vertAlign w:val="subscript"/>
        </w:rPr>
        <w:t>2</w:t>
      </w:r>
      <w:r w:rsidRPr="000E18CD">
        <w:rPr>
          <w:rFonts w:cs="Arial"/>
          <w:szCs w:val="24"/>
        </w:rPr>
        <w:t>=5</w:t>
      </w:r>
    </w:p>
    <w:p w14:paraId="076B7711" w14:textId="77777777" w:rsidR="000E18CD" w:rsidRDefault="000E18CD" w:rsidP="000E18CD">
      <w:pPr>
        <w:rPr>
          <w:lang w:val="es-ES" w:eastAsia="es-ES"/>
        </w:rPr>
      </w:pPr>
    </w:p>
    <w:p w14:paraId="661D90D7" w14:textId="77777777" w:rsidR="00741358" w:rsidRDefault="00741358" w:rsidP="00C94D90">
      <w:pPr>
        <w:rPr>
          <w:lang w:val="es-ES" w:eastAsia="es-ES"/>
        </w:rPr>
      </w:pPr>
    </w:p>
    <w:p w14:paraId="7F94BFA3" w14:textId="77777777" w:rsidR="00B80B99" w:rsidRDefault="00B80B99" w:rsidP="00C94D90">
      <w:pPr>
        <w:rPr>
          <w:lang w:val="es-ES" w:eastAsia="es-ES"/>
        </w:rPr>
      </w:pPr>
    </w:p>
    <w:p w14:paraId="03DE688D" w14:textId="77777777" w:rsidR="00B80B99" w:rsidRDefault="00B80B99" w:rsidP="00C94D90">
      <w:pPr>
        <w:rPr>
          <w:lang w:val="es-ES" w:eastAsia="es-ES"/>
        </w:rPr>
      </w:pPr>
    </w:p>
    <w:p w14:paraId="52E952D3" w14:textId="77777777" w:rsidR="00B80B99" w:rsidRDefault="00B80B99" w:rsidP="00C94D90">
      <w:pPr>
        <w:rPr>
          <w:lang w:val="es-ES" w:eastAsia="es-ES"/>
        </w:rPr>
      </w:pPr>
    </w:p>
    <w:p w14:paraId="1DD281F0" w14:textId="77777777" w:rsidR="00B80B99" w:rsidRDefault="00B80B99" w:rsidP="00C94D90">
      <w:pPr>
        <w:rPr>
          <w:lang w:val="es-ES" w:eastAsia="es-ES"/>
        </w:rPr>
      </w:pPr>
    </w:p>
    <w:p w14:paraId="4A09DA1B" w14:textId="77777777" w:rsidR="00B80B99" w:rsidRDefault="00B80B99" w:rsidP="00C94D90">
      <w:pPr>
        <w:rPr>
          <w:lang w:val="es-ES" w:eastAsia="es-ES"/>
        </w:rPr>
      </w:pPr>
    </w:p>
    <w:p w14:paraId="029E4E55" w14:textId="77777777" w:rsidR="00B80B99" w:rsidRDefault="00B80B99" w:rsidP="00C94D90">
      <w:pPr>
        <w:rPr>
          <w:lang w:val="es-ES" w:eastAsia="es-ES"/>
        </w:rPr>
      </w:pPr>
    </w:p>
    <w:p w14:paraId="572781C5" w14:textId="77777777" w:rsidR="00B80B99" w:rsidRDefault="00B80B99" w:rsidP="00C94D90">
      <w:pPr>
        <w:rPr>
          <w:lang w:val="es-ES" w:eastAsia="es-ES"/>
        </w:rPr>
      </w:pPr>
    </w:p>
    <w:p w14:paraId="515678A3" w14:textId="77777777" w:rsidR="000E18CD" w:rsidRDefault="000E18CD" w:rsidP="00C94D90">
      <w:pPr>
        <w:rPr>
          <w:lang w:val="es-ES" w:eastAsia="es-ES"/>
        </w:rPr>
      </w:pPr>
    </w:p>
    <w:p w14:paraId="3E8B4C22" w14:textId="77777777" w:rsidR="000E18CD" w:rsidRDefault="000E18CD" w:rsidP="00C94D90">
      <w:pPr>
        <w:rPr>
          <w:lang w:val="es-ES" w:eastAsia="es-ES"/>
        </w:rPr>
      </w:pPr>
    </w:p>
    <w:p w14:paraId="415BBB56" w14:textId="77777777" w:rsidR="000E18CD" w:rsidRDefault="000E18CD" w:rsidP="00C94D90">
      <w:pPr>
        <w:rPr>
          <w:lang w:val="es-ES" w:eastAsia="es-ES"/>
        </w:rPr>
      </w:pPr>
    </w:p>
    <w:p w14:paraId="51F75C82" w14:textId="77777777" w:rsidR="000E18CD" w:rsidRDefault="000E18CD" w:rsidP="00C94D90">
      <w:pPr>
        <w:rPr>
          <w:lang w:val="es-ES" w:eastAsia="es-ES"/>
        </w:rPr>
      </w:pPr>
    </w:p>
    <w:p w14:paraId="635E1A84" w14:textId="77777777" w:rsidR="000E18CD" w:rsidRDefault="000E18CD" w:rsidP="00C94D90">
      <w:pPr>
        <w:rPr>
          <w:lang w:val="es-ES" w:eastAsia="es-ES"/>
        </w:rPr>
      </w:pPr>
    </w:p>
    <w:p w14:paraId="32C39BA0" w14:textId="77777777" w:rsidR="000E18CD" w:rsidRDefault="000E18CD" w:rsidP="00C94D90">
      <w:pPr>
        <w:rPr>
          <w:lang w:val="es-ES" w:eastAsia="es-ES"/>
        </w:rPr>
      </w:pPr>
    </w:p>
    <w:p w14:paraId="2F66B129" w14:textId="17546B13" w:rsidR="00B80B99" w:rsidRPr="000E00B4" w:rsidRDefault="00B80B99" w:rsidP="00B80B99">
      <w:pPr>
        <w:pStyle w:val="Ttulo1"/>
      </w:pPr>
      <w:r w:rsidRPr="002B519E">
        <w:rPr>
          <w:noProof/>
        </w:rPr>
        <w:lastRenderedPageBreak/>
        <mc:AlternateContent>
          <mc:Choice Requires="wps">
            <w:drawing>
              <wp:anchor distT="0" distB="0" distL="114300" distR="114300" simplePos="0" relativeHeight="251665408" behindDoc="0" locked="0" layoutInCell="1" allowOverlap="1" wp14:anchorId="6704635B" wp14:editId="2E64989D">
                <wp:simplePos x="0" y="0"/>
                <wp:positionH relativeFrom="column">
                  <wp:posOffset>-213645</wp:posOffset>
                </wp:positionH>
                <wp:positionV relativeFrom="paragraph">
                  <wp:posOffset>365125</wp:posOffset>
                </wp:positionV>
                <wp:extent cx="6380480" cy="158261"/>
                <wp:effectExtent l="0" t="0" r="1270" b="0"/>
                <wp:wrapNone/>
                <wp:docPr id="1082535885" name="Rectángulo 2"/>
                <wp:cNvGraphicFramePr/>
                <a:graphic xmlns:a="http://schemas.openxmlformats.org/drawingml/2006/main">
                  <a:graphicData uri="http://schemas.microsoft.com/office/word/2010/wordprocessingShape">
                    <wps:wsp>
                      <wps:cNvSpPr/>
                      <wps:spPr>
                        <a:xfrm>
                          <a:off x="0" y="0"/>
                          <a:ext cx="6380480" cy="158261"/>
                        </a:xfrm>
                        <a:prstGeom prst="rect">
                          <a:avLst/>
                        </a:prstGeom>
                        <a:solidFill>
                          <a:srgbClr val="9C7C0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FA869D" w14:textId="77777777" w:rsidR="00B80B99" w:rsidRDefault="00B80B99" w:rsidP="00B80B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4635B" id="_x0000_s1029" style="position:absolute;left:0;text-align:left;margin-left:-16.8pt;margin-top:28.75pt;width:502.4pt;height:1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" fillcolor="#9c7c08" stroked="f" strokeweight="1pt">
                <v:textbox>
                  <w:txbxContent>
                    <w:p w14:paraId="19FA869D" w14:textId="77777777" w:rsidR="00B80B99" w:rsidRDefault="00B80B99" w:rsidP="00B80B99">
                      <w:pPr>
                        <w:jc w:val="center"/>
                      </w:pPr>
                    </w:p>
                  </w:txbxContent>
                </v:textbox>
              </v:rect>
            </w:pict>
          </mc:Fallback>
        </mc:AlternateContent>
      </w:r>
      <w:r>
        <w:t>QUÍMICA</w:t>
      </w:r>
    </w:p>
    <w:p w14:paraId="11A72F0A" w14:textId="77777777" w:rsidR="00B80B99" w:rsidRDefault="00B80B99" w:rsidP="00B80B99">
      <w:pPr>
        <w:rPr>
          <w:lang w:val="es-ES" w:eastAsia="es-ES"/>
        </w:rPr>
      </w:pPr>
    </w:p>
    <w:p w14:paraId="1CFB7B03" w14:textId="55C44E80" w:rsidR="00B80B99" w:rsidRDefault="00B80B99" w:rsidP="00B80B99">
      <w:pPr>
        <w:rPr>
          <w:lang w:val="es-ES" w:eastAsia="es-ES"/>
        </w:rPr>
      </w:pPr>
      <w:r w:rsidRPr="001200E8">
        <w:rPr>
          <w:rFonts w:cs="Arial"/>
          <w:b/>
          <w:bCs/>
          <w:szCs w:val="24"/>
        </w:rPr>
        <w:t>Contenido temático</w:t>
      </w:r>
    </w:p>
    <w:p w14:paraId="51E97F1A" w14:textId="77777777" w:rsidR="00B80B99" w:rsidRPr="00B80B99" w:rsidRDefault="00B80B99" w:rsidP="00B80B99">
      <w:pPr>
        <w:pStyle w:val="Prrafodelista"/>
        <w:numPr>
          <w:ilvl w:val="0"/>
          <w:numId w:val="32"/>
        </w:numPr>
        <w:spacing w:after="0" w:line="240" w:lineRule="auto"/>
        <w:rPr>
          <w:rFonts w:cs="Arial"/>
          <w:b/>
          <w:bCs/>
          <w:szCs w:val="24"/>
        </w:rPr>
      </w:pPr>
      <w:r w:rsidRPr="00B80B99">
        <w:rPr>
          <w:rFonts w:cs="Arial"/>
          <w:b/>
          <w:bCs/>
          <w:szCs w:val="24"/>
        </w:rPr>
        <w:t>Química General</w:t>
      </w:r>
    </w:p>
    <w:p w14:paraId="05BDFACA" w14:textId="77777777" w:rsidR="00B80B99" w:rsidRPr="00B80B99" w:rsidRDefault="00B80B99" w:rsidP="00B80B99">
      <w:pPr>
        <w:pStyle w:val="Prrafodelista"/>
        <w:numPr>
          <w:ilvl w:val="1"/>
          <w:numId w:val="33"/>
        </w:numPr>
        <w:spacing w:after="0" w:line="240" w:lineRule="auto"/>
        <w:rPr>
          <w:rFonts w:cs="Arial"/>
          <w:szCs w:val="24"/>
        </w:rPr>
      </w:pPr>
      <w:r w:rsidRPr="00B80B99">
        <w:rPr>
          <w:rFonts w:cs="Arial"/>
          <w:szCs w:val="24"/>
        </w:rPr>
        <w:t>Clasificación</w:t>
      </w:r>
    </w:p>
    <w:p w14:paraId="644AD1E6" w14:textId="77777777" w:rsidR="00B80B99" w:rsidRPr="00B80B99" w:rsidRDefault="00B80B99" w:rsidP="00B80B99">
      <w:pPr>
        <w:pStyle w:val="Prrafodelista"/>
        <w:numPr>
          <w:ilvl w:val="1"/>
          <w:numId w:val="33"/>
        </w:numPr>
        <w:spacing w:after="0" w:line="240" w:lineRule="auto"/>
        <w:rPr>
          <w:rFonts w:cs="Arial"/>
          <w:szCs w:val="24"/>
        </w:rPr>
      </w:pPr>
      <w:r w:rsidRPr="00B80B99">
        <w:rPr>
          <w:rFonts w:cs="Arial"/>
          <w:szCs w:val="24"/>
        </w:rPr>
        <w:t>El método científico</w:t>
      </w:r>
    </w:p>
    <w:p w14:paraId="25635F70" w14:textId="77777777" w:rsidR="00B80B99" w:rsidRPr="00B80B99" w:rsidRDefault="00B80B99" w:rsidP="00B80B99">
      <w:pPr>
        <w:pStyle w:val="Prrafodelista"/>
        <w:numPr>
          <w:ilvl w:val="1"/>
          <w:numId w:val="33"/>
        </w:numPr>
        <w:spacing w:after="0" w:line="240" w:lineRule="auto"/>
        <w:rPr>
          <w:rFonts w:cs="Arial"/>
          <w:szCs w:val="24"/>
        </w:rPr>
      </w:pPr>
      <w:r w:rsidRPr="00B80B99">
        <w:rPr>
          <w:rFonts w:cs="Arial"/>
          <w:szCs w:val="24"/>
        </w:rPr>
        <w:t>Unidades y estándares de medida. El Sistema Internacional de Unidades</w:t>
      </w:r>
    </w:p>
    <w:p w14:paraId="70512154" w14:textId="77777777" w:rsidR="00B80B99" w:rsidRPr="00B80B99" w:rsidRDefault="00B80B99" w:rsidP="00B80B99">
      <w:pPr>
        <w:spacing w:after="0" w:line="240" w:lineRule="auto"/>
        <w:ind w:left="360"/>
        <w:rPr>
          <w:rFonts w:cs="Arial"/>
          <w:szCs w:val="24"/>
        </w:rPr>
      </w:pPr>
    </w:p>
    <w:p w14:paraId="737884F4" w14:textId="77777777" w:rsidR="00B80B99" w:rsidRPr="00B80B99" w:rsidRDefault="00B80B99" w:rsidP="00B80B99">
      <w:pPr>
        <w:pStyle w:val="Prrafodelista"/>
        <w:numPr>
          <w:ilvl w:val="0"/>
          <w:numId w:val="32"/>
        </w:numPr>
        <w:spacing w:after="0" w:line="240" w:lineRule="auto"/>
        <w:rPr>
          <w:rFonts w:cs="Arial"/>
          <w:b/>
          <w:bCs/>
          <w:szCs w:val="24"/>
        </w:rPr>
      </w:pPr>
      <w:r w:rsidRPr="00B80B99">
        <w:rPr>
          <w:rFonts w:cs="Arial"/>
          <w:b/>
          <w:bCs/>
          <w:szCs w:val="24"/>
        </w:rPr>
        <w:t xml:space="preserve"> Clasificación de la materia</w:t>
      </w:r>
    </w:p>
    <w:p w14:paraId="71918524" w14:textId="77777777" w:rsidR="00B80B99" w:rsidRPr="00B80B99" w:rsidRDefault="00B80B99" w:rsidP="00B80B99">
      <w:pPr>
        <w:pStyle w:val="Prrafodelista"/>
        <w:spacing w:after="0" w:line="240" w:lineRule="auto"/>
        <w:ind w:left="360"/>
        <w:rPr>
          <w:rFonts w:cs="Arial"/>
          <w:szCs w:val="24"/>
        </w:rPr>
      </w:pPr>
      <w:r w:rsidRPr="00B80B99">
        <w:rPr>
          <w:rFonts w:cs="Arial"/>
          <w:szCs w:val="24"/>
        </w:rPr>
        <w:t>2.1 Los estados de la materia</w:t>
      </w:r>
    </w:p>
    <w:p w14:paraId="76ADA3B2" w14:textId="77777777" w:rsidR="00B80B99" w:rsidRPr="00B80B99" w:rsidRDefault="00B80B99" w:rsidP="00B80B99">
      <w:pPr>
        <w:pStyle w:val="Prrafodelista"/>
        <w:spacing w:after="0" w:line="240" w:lineRule="auto"/>
        <w:ind w:left="360"/>
        <w:rPr>
          <w:rFonts w:cs="Arial"/>
          <w:szCs w:val="24"/>
        </w:rPr>
      </w:pPr>
      <w:r w:rsidRPr="00B80B99">
        <w:rPr>
          <w:rFonts w:cs="Arial"/>
          <w:szCs w:val="24"/>
        </w:rPr>
        <w:t>2.2 Composición de la materia</w:t>
      </w:r>
    </w:p>
    <w:p w14:paraId="7E6DD9F9" w14:textId="77777777" w:rsidR="00B80B99" w:rsidRPr="00B80B99" w:rsidRDefault="00B80B99" w:rsidP="00B80B99">
      <w:pPr>
        <w:pStyle w:val="Prrafodelista"/>
        <w:spacing w:after="0" w:line="240" w:lineRule="auto"/>
        <w:ind w:left="360"/>
        <w:rPr>
          <w:rFonts w:cs="Arial"/>
          <w:szCs w:val="24"/>
        </w:rPr>
      </w:pPr>
      <w:r w:rsidRPr="00B80B99">
        <w:rPr>
          <w:rFonts w:cs="Arial"/>
          <w:szCs w:val="24"/>
        </w:rPr>
        <w:t>2.3 Propiedades físicas y químicas de la materia</w:t>
      </w:r>
    </w:p>
    <w:p w14:paraId="57501E77" w14:textId="77777777" w:rsidR="00B80B99" w:rsidRPr="00B80B99" w:rsidRDefault="00B80B99" w:rsidP="00B80B99">
      <w:pPr>
        <w:pStyle w:val="Prrafodelista"/>
        <w:spacing w:after="0" w:line="240" w:lineRule="auto"/>
        <w:ind w:left="360"/>
        <w:rPr>
          <w:rFonts w:cs="Arial"/>
          <w:szCs w:val="24"/>
        </w:rPr>
      </w:pPr>
    </w:p>
    <w:p w14:paraId="37ADA28F" w14:textId="77777777" w:rsidR="00B80B99" w:rsidRPr="00B80B99" w:rsidRDefault="00B80B99" w:rsidP="00B80B99">
      <w:pPr>
        <w:spacing w:after="0" w:line="240" w:lineRule="auto"/>
        <w:rPr>
          <w:rFonts w:cs="Arial"/>
          <w:b/>
          <w:bCs/>
          <w:szCs w:val="24"/>
        </w:rPr>
      </w:pPr>
      <w:r w:rsidRPr="00B80B99">
        <w:rPr>
          <w:rFonts w:cs="Arial"/>
          <w:b/>
          <w:bCs/>
          <w:szCs w:val="24"/>
        </w:rPr>
        <w:t>3. La estructura del átomo y la tabla periódica</w:t>
      </w:r>
    </w:p>
    <w:p w14:paraId="1B420DEF" w14:textId="77777777" w:rsidR="00B80B99" w:rsidRPr="00B80B99" w:rsidRDefault="00B80B99" w:rsidP="00B80B99">
      <w:pPr>
        <w:spacing w:after="0" w:line="240" w:lineRule="auto"/>
        <w:rPr>
          <w:rFonts w:cs="Arial"/>
          <w:szCs w:val="24"/>
        </w:rPr>
      </w:pPr>
      <w:r w:rsidRPr="00B80B99">
        <w:rPr>
          <w:rFonts w:cs="Arial"/>
          <w:szCs w:val="24"/>
        </w:rPr>
        <w:t xml:space="preserve">   3.1 Composición del átomo, electrones, protones y neutrones</w:t>
      </w:r>
    </w:p>
    <w:p w14:paraId="501D5653" w14:textId="77777777" w:rsidR="00B80B99" w:rsidRPr="00B80B99" w:rsidRDefault="00B80B99" w:rsidP="00B80B99">
      <w:pPr>
        <w:spacing w:after="0" w:line="240" w:lineRule="auto"/>
        <w:rPr>
          <w:rFonts w:cs="Arial"/>
          <w:szCs w:val="24"/>
        </w:rPr>
      </w:pPr>
      <w:r w:rsidRPr="00B80B99">
        <w:rPr>
          <w:rFonts w:cs="Arial"/>
          <w:szCs w:val="24"/>
        </w:rPr>
        <w:t xml:space="preserve">   3.2 Numero atómico, masa atómica e isótopos </w:t>
      </w:r>
    </w:p>
    <w:p w14:paraId="10859974" w14:textId="77777777" w:rsidR="00B80B99" w:rsidRPr="00B80B99" w:rsidRDefault="00B80B99" w:rsidP="00B80B99">
      <w:pPr>
        <w:spacing w:after="0" w:line="240" w:lineRule="auto"/>
        <w:rPr>
          <w:rFonts w:cs="Arial"/>
          <w:szCs w:val="24"/>
        </w:rPr>
      </w:pPr>
      <w:r w:rsidRPr="00B80B99">
        <w:rPr>
          <w:rFonts w:cs="Arial"/>
          <w:szCs w:val="24"/>
        </w:rPr>
        <w:t xml:space="preserve">   3.3 La ley periódica y la tabla periódica</w:t>
      </w:r>
    </w:p>
    <w:p w14:paraId="705CAECF" w14:textId="77777777" w:rsidR="00B80B99" w:rsidRPr="00B80B99" w:rsidRDefault="00B80B99" w:rsidP="00B80B99">
      <w:pPr>
        <w:spacing w:after="0" w:line="240" w:lineRule="auto"/>
        <w:rPr>
          <w:rFonts w:cs="Arial"/>
          <w:szCs w:val="24"/>
        </w:rPr>
      </w:pPr>
      <w:r w:rsidRPr="00B80B99">
        <w:rPr>
          <w:rFonts w:cs="Arial"/>
          <w:szCs w:val="24"/>
        </w:rPr>
        <w:t>3.4 Grupos de numeración en la tabla periódica</w:t>
      </w:r>
    </w:p>
    <w:p w14:paraId="2EAB39D4" w14:textId="77777777" w:rsidR="00B80B99" w:rsidRPr="00B80B99" w:rsidRDefault="00B80B99" w:rsidP="00B80B99">
      <w:pPr>
        <w:spacing w:after="0" w:line="240" w:lineRule="auto"/>
        <w:rPr>
          <w:rFonts w:cs="Arial"/>
          <w:szCs w:val="24"/>
        </w:rPr>
      </w:pPr>
      <w:r w:rsidRPr="00B80B99">
        <w:rPr>
          <w:rFonts w:cs="Arial"/>
          <w:szCs w:val="24"/>
        </w:rPr>
        <w:t>3.5 Periodos</w:t>
      </w:r>
    </w:p>
    <w:p w14:paraId="79D652F4" w14:textId="77777777" w:rsidR="00B80B99" w:rsidRPr="00B80B99" w:rsidRDefault="00B80B99" w:rsidP="00B80B99">
      <w:pPr>
        <w:spacing w:after="0" w:line="240" w:lineRule="auto"/>
        <w:rPr>
          <w:rFonts w:cs="Arial"/>
          <w:szCs w:val="24"/>
        </w:rPr>
      </w:pPr>
      <w:r w:rsidRPr="00B80B99">
        <w:rPr>
          <w:rFonts w:cs="Arial"/>
          <w:szCs w:val="24"/>
        </w:rPr>
        <w:t>3.6 Disposición de los electrones y la tabla periódica</w:t>
      </w:r>
    </w:p>
    <w:p w14:paraId="2E394BC9" w14:textId="77777777" w:rsidR="00B80B99" w:rsidRPr="00B80B99" w:rsidRDefault="00B80B99" w:rsidP="00B80B99">
      <w:pPr>
        <w:spacing w:after="0" w:line="240" w:lineRule="auto"/>
        <w:rPr>
          <w:rFonts w:cs="Arial"/>
          <w:szCs w:val="24"/>
        </w:rPr>
      </w:pPr>
      <w:r w:rsidRPr="00B80B99">
        <w:rPr>
          <w:rFonts w:cs="Arial"/>
          <w:szCs w:val="24"/>
        </w:rPr>
        <w:t>3.7 Principales niveles de energía, subniveles y orbitales</w:t>
      </w:r>
    </w:p>
    <w:p w14:paraId="671D1C48" w14:textId="77777777" w:rsidR="00B80B99" w:rsidRPr="00B80B99" w:rsidRDefault="00B80B99" w:rsidP="00B80B99">
      <w:pPr>
        <w:spacing w:after="0" w:line="240" w:lineRule="auto"/>
        <w:rPr>
          <w:rFonts w:cs="Arial"/>
          <w:szCs w:val="24"/>
        </w:rPr>
      </w:pPr>
      <w:r w:rsidRPr="00B80B99">
        <w:rPr>
          <w:rFonts w:cs="Arial"/>
          <w:szCs w:val="24"/>
        </w:rPr>
        <w:t>3.8 Diagramas de orbitales y configuraciones electrónicas</w:t>
      </w:r>
    </w:p>
    <w:p w14:paraId="62D2F42F" w14:textId="77777777" w:rsidR="00B80B99" w:rsidRPr="00B80B99" w:rsidRDefault="00B80B99" w:rsidP="00B80B99">
      <w:pPr>
        <w:spacing w:after="0" w:line="240" w:lineRule="auto"/>
        <w:rPr>
          <w:rFonts w:cs="Arial"/>
          <w:szCs w:val="24"/>
        </w:rPr>
      </w:pPr>
    </w:p>
    <w:p w14:paraId="51EE9CD8" w14:textId="77777777" w:rsidR="00B80B99" w:rsidRPr="00B80B99" w:rsidRDefault="00B80B99" w:rsidP="00B80B99">
      <w:pPr>
        <w:spacing w:after="0" w:line="240" w:lineRule="auto"/>
        <w:rPr>
          <w:rFonts w:cs="Arial"/>
          <w:szCs w:val="24"/>
        </w:rPr>
      </w:pPr>
    </w:p>
    <w:p w14:paraId="4A03E847" w14:textId="77777777" w:rsidR="00B80B99" w:rsidRPr="00B80B99" w:rsidRDefault="00B80B99" w:rsidP="00B80B99">
      <w:pPr>
        <w:spacing w:after="0" w:line="240" w:lineRule="auto"/>
        <w:rPr>
          <w:rFonts w:cs="Arial"/>
          <w:b/>
          <w:bCs/>
          <w:szCs w:val="24"/>
        </w:rPr>
      </w:pPr>
      <w:r w:rsidRPr="00B80B99">
        <w:rPr>
          <w:rFonts w:cs="Arial"/>
          <w:b/>
          <w:bCs/>
          <w:szCs w:val="24"/>
        </w:rPr>
        <w:t>4. Estructura y propiedades de los compuestos iónicos y covalentes</w:t>
      </w:r>
    </w:p>
    <w:p w14:paraId="12F2D585" w14:textId="77777777" w:rsidR="00B80B99" w:rsidRPr="00B80B99" w:rsidRDefault="00B80B99" w:rsidP="00B80B99">
      <w:pPr>
        <w:spacing w:after="0" w:line="240" w:lineRule="auto"/>
        <w:rPr>
          <w:rFonts w:cs="Arial"/>
          <w:szCs w:val="24"/>
        </w:rPr>
      </w:pPr>
      <w:r w:rsidRPr="00B80B99">
        <w:rPr>
          <w:rFonts w:cs="Arial"/>
          <w:szCs w:val="24"/>
        </w:rPr>
        <w:t>4.1 Enlace químico</w:t>
      </w:r>
    </w:p>
    <w:p w14:paraId="08F60E1C" w14:textId="77777777" w:rsidR="00B80B99" w:rsidRPr="00B80B99" w:rsidRDefault="00B80B99" w:rsidP="00B80B99">
      <w:pPr>
        <w:spacing w:after="0" w:line="240" w:lineRule="auto"/>
        <w:rPr>
          <w:rFonts w:cs="Arial"/>
          <w:szCs w:val="24"/>
        </w:rPr>
      </w:pPr>
      <w:r w:rsidRPr="00B80B99">
        <w:rPr>
          <w:rFonts w:cs="Arial"/>
          <w:szCs w:val="24"/>
        </w:rPr>
        <w:t>4.2 Principales tipos de enlaces químicos: iónico y covalente</w:t>
      </w:r>
    </w:p>
    <w:p w14:paraId="628803E3" w14:textId="77777777" w:rsidR="00B80B99" w:rsidRPr="00B80B99" w:rsidRDefault="00B80B99" w:rsidP="00B80B99">
      <w:pPr>
        <w:spacing w:after="0" w:line="240" w:lineRule="auto"/>
        <w:rPr>
          <w:rFonts w:cs="Arial"/>
          <w:szCs w:val="24"/>
        </w:rPr>
      </w:pPr>
      <w:r w:rsidRPr="00B80B99">
        <w:rPr>
          <w:rFonts w:cs="Arial"/>
          <w:szCs w:val="24"/>
        </w:rPr>
        <w:t>4.3 Enlace covalente polar y electronegatividad</w:t>
      </w:r>
    </w:p>
    <w:p w14:paraId="170A12C1" w14:textId="77777777" w:rsidR="00B80B99" w:rsidRPr="00B80B99" w:rsidRDefault="00B80B99" w:rsidP="00B80B99">
      <w:pPr>
        <w:spacing w:after="0" w:line="240" w:lineRule="auto"/>
        <w:rPr>
          <w:rFonts w:cs="Arial"/>
          <w:szCs w:val="24"/>
        </w:rPr>
      </w:pPr>
      <w:r w:rsidRPr="00B80B99">
        <w:rPr>
          <w:rFonts w:cs="Arial"/>
          <w:szCs w:val="24"/>
        </w:rPr>
        <w:t xml:space="preserve">4.4 Dibujo de estructuras de Lewis de moléculas </w:t>
      </w:r>
      <w:proofErr w:type="gramStart"/>
      <w:r w:rsidRPr="00B80B99">
        <w:rPr>
          <w:rFonts w:cs="Arial"/>
          <w:szCs w:val="24"/>
        </w:rPr>
        <w:t>e</w:t>
      </w:r>
      <w:proofErr w:type="gramEnd"/>
      <w:r w:rsidRPr="00B80B99">
        <w:rPr>
          <w:rFonts w:cs="Arial"/>
          <w:szCs w:val="24"/>
        </w:rPr>
        <w:t xml:space="preserve"> iones poliatómicos</w:t>
      </w:r>
    </w:p>
    <w:p w14:paraId="787E302E" w14:textId="77777777" w:rsidR="00B80B99" w:rsidRPr="00B80B99" w:rsidRDefault="00B80B99" w:rsidP="00B80B99">
      <w:pPr>
        <w:spacing w:after="0" w:line="240" w:lineRule="auto"/>
        <w:rPr>
          <w:rFonts w:cs="Arial"/>
          <w:szCs w:val="24"/>
        </w:rPr>
      </w:pPr>
    </w:p>
    <w:p w14:paraId="1C0B4C26" w14:textId="77777777" w:rsidR="00B80B99" w:rsidRPr="00B80B99" w:rsidRDefault="00B80B99" w:rsidP="00B80B99">
      <w:pPr>
        <w:spacing w:after="0" w:line="240" w:lineRule="auto"/>
        <w:rPr>
          <w:rFonts w:cs="Arial"/>
          <w:b/>
          <w:bCs/>
          <w:szCs w:val="24"/>
        </w:rPr>
      </w:pPr>
      <w:r w:rsidRPr="00B80B99">
        <w:rPr>
          <w:rFonts w:cs="Arial"/>
          <w:b/>
          <w:bCs/>
          <w:szCs w:val="24"/>
        </w:rPr>
        <w:t>5.Soluciones</w:t>
      </w:r>
    </w:p>
    <w:p w14:paraId="787515F5" w14:textId="77777777" w:rsidR="00B80B99" w:rsidRPr="00B80B99" w:rsidRDefault="00B80B99" w:rsidP="00B80B99">
      <w:pPr>
        <w:spacing w:after="0" w:line="240" w:lineRule="auto"/>
        <w:rPr>
          <w:rFonts w:cs="Arial"/>
          <w:szCs w:val="24"/>
        </w:rPr>
      </w:pPr>
      <w:r w:rsidRPr="00B80B99">
        <w:rPr>
          <w:rFonts w:cs="Arial"/>
          <w:szCs w:val="24"/>
        </w:rPr>
        <w:t>5.1 Propiedades de las disoluciones</w:t>
      </w:r>
    </w:p>
    <w:p w14:paraId="3ED85522" w14:textId="77777777" w:rsidR="00B80B99" w:rsidRPr="00B80B99" w:rsidRDefault="00B80B99" w:rsidP="00B80B99">
      <w:pPr>
        <w:spacing w:after="0" w:line="240" w:lineRule="auto"/>
        <w:rPr>
          <w:rFonts w:cs="Arial"/>
          <w:szCs w:val="24"/>
        </w:rPr>
      </w:pPr>
      <w:r w:rsidRPr="00B80B99">
        <w:rPr>
          <w:rFonts w:cs="Arial"/>
          <w:szCs w:val="24"/>
        </w:rPr>
        <w:t>5.2 Concentración basada en la masa y en moles</w:t>
      </w:r>
    </w:p>
    <w:p w14:paraId="0C46E062" w14:textId="77777777" w:rsidR="00B80B99" w:rsidRPr="00B80B99" w:rsidRDefault="00B80B99" w:rsidP="00B80B99">
      <w:pPr>
        <w:spacing w:after="0" w:line="240" w:lineRule="auto"/>
        <w:rPr>
          <w:rFonts w:cs="Arial"/>
          <w:szCs w:val="24"/>
        </w:rPr>
      </w:pPr>
      <w:r w:rsidRPr="00B80B99">
        <w:rPr>
          <w:rFonts w:cs="Arial"/>
          <w:szCs w:val="24"/>
        </w:rPr>
        <w:t>5.3 Porcentaje masa/masa</w:t>
      </w:r>
    </w:p>
    <w:p w14:paraId="161AB9B7" w14:textId="77777777" w:rsidR="00B80B99" w:rsidRPr="00B80B99" w:rsidRDefault="00B80B99" w:rsidP="00B80B99">
      <w:pPr>
        <w:spacing w:after="0" w:line="240" w:lineRule="auto"/>
        <w:rPr>
          <w:rFonts w:cs="Arial"/>
          <w:szCs w:val="24"/>
        </w:rPr>
      </w:pPr>
      <w:r w:rsidRPr="00B80B99">
        <w:rPr>
          <w:rFonts w:cs="Arial"/>
          <w:szCs w:val="24"/>
        </w:rPr>
        <w:t>5.4 Porcentaje masa/volumen</w:t>
      </w:r>
    </w:p>
    <w:p w14:paraId="1A53581B" w14:textId="77777777" w:rsidR="00B80B99" w:rsidRPr="00B80B99" w:rsidRDefault="00B80B99" w:rsidP="00B80B99">
      <w:pPr>
        <w:spacing w:after="0" w:line="240" w:lineRule="auto"/>
        <w:rPr>
          <w:rFonts w:cs="Arial"/>
          <w:szCs w:val="24"/>
        </w:rPr>
      </w:pPr>
      <w:r w:rsidRPr="00B80B99">
        <w:rPr>
          <w:rFonts w:cs="Arial"/>
          <w:szCs w:val="24"/>
        </w:rPr>
        <w:t>5.5 Molaridad</w:t>
      </w:r>
    </w:p>
    <w:p w14:paraId="0A67C73F" w14:textId="77777777" w:rsidR="00B80B99" w:rsidRPr="00B80B99" w:rsidRDefault="00B80B99" w:rsidP="00B80B99">
      <w:pPr>
        <w:spacing w:after="0" w:line="240" w:lineRule="auto"/>
        <w:rPr>
          <w:rFonts w:cs="Arial"/>
          <w:szCs w:val="24"/>
        </w:rPr>
      </w:pPr>
      <w:r w:rsidRPr="00B80B99">
        <w:rPr>
          <w:rFonts w:cs="Arial"/>
          <w:szCs w:val="24"/>
        </w:rPr>
        <w:t>5.6 Dilución</w:t>
      </w:r>
    </w:p>
    <w:p w14:paraId="4A5381A5" w14:textId="77777777" w:rsidR="00B80B99" w:rsidRPr="00B80B99" w:rsidRDefault="00B80B99" w:rsidP="00B80B99">
      <w:pPr>
        <w:spacing w:after="0" w:line="240" w:lineRule="auto"/>
        <w:rPr>
          <w:rFonts w:cs="Arial"/>
          <w:szCs w:val="24"/>
        </w:rPr>
      </w:pPr>
      <w:r w:rsidRPr="00B80B99">
        <w:rPr>
          <w:rFonts w:cs="Arial"/>
          <w:szCs w:val="24"/>
        </w:rPr>
        <w:t>5.7 Normalidad</w:t>
      </w:r>
    </w:p>
    <w:p w14:paraId="00A174E8" w14:textId="77777777" w:rsidR="00B80B99" w:rsidRPr="00B80B99" w:rsidRDefault="00B80B99" w:rsidP="00B80B99">
      <w:pPr>
        <w:spacing w:after="0" w:line="240" w:lineRule="auto"/>
        <w:rPr>
          <w:rFonts w:cs="Arial"/>
          <w:szCs w:val="24"/>
        </w:rPr>
      </w:pPr>
      <w:r w:rsidRPr="00B80B99">
        <w:rPr>
          <w:rFonts w:cs="Arial"/>
          <w:szCs w:val="24"/>
        </w:rPr>
        <w:t>5.8 Soluciones reguladoras</w:t>
      </w:r>
    </w:p>
    <w:p w14:paraId="4D0E9337" w14:textId="77777777" w:rsidR="00B80B99" w:rsidRPr="00B80B99" w:rsidRDefault="00B80B99" w:rsidP="00B80B99">
      <w:pPr>
        <w:spacing w:after="0" w:line="240" w:lineRule="auto"/>
        <w:rPr>
          <w:rFonts w:cs="Arial"/>
          <w:szCs w:val="24"/>
        </w:rPr>
      </w:pPr>
      <w:r w:rsidRPr="00B80B99">
        <w:rPr>
          <w:rFonts w:cs="Arial"/>
          <w:szCs w:val="24"/>
        </w:rPr>
        <w:t>5.9 Definición de ácidos y bases</w:t>
      </w:r>
    </w:p>
    <w:p w14:paraId="433281E5" w14:textId="77777777" w:rsidR="00B80B99" w:rsidRPr="00B80B99" w:rsidRDefault="00B80B99" w:rsidP="00B80B99">
      <w:pPr>
        <w:spacing w:after="0" w:line="240" w:lineRule="auto"/>
        <w:rPr>
          <w:rFonts w:cs="Arial"/>
          <w:szCs w:val="24"/>
        </w:rPr>
      </w:pPr>
      <w:r w:rsidRPr="00B80B99">
        <w:rPr>
          <w:rFonts w:cs="Arial"/>
          <w:szCs w:val="24"/>
        </w:rPr>
        <w:t xml:space="preserve">5.10 Definición y escala de pH </w:t>
      </w:r>
    </w:p>
    <w:p w14:paraId="03ADF620" w14:textId="77777777" w:rsidR="00B80B99" w:rsidRPr="00B80B99" w:rsidRDefault="00B80B99" w:rsidP="00B80B99">
      <w:pPr>
        <w:spacing w:after="0" w:line="240" w:lineRule="auto"/>
        <w:rPr>
          <w:rFonts w:cs="Arial"/>
          <w:szCs w:val="24"/>
        </w:rPr>
      </w:pPr>
    </w:p>
    <w:p w14:paraId="43C7EB7D" w14:textId="77777777" w:rsidR="00B80B99" w:rsidRPr="00B80B99" w:rsidRDefault="00B80B99" w:rsidP="00B80B99">
      <w:pPr>
        <w:spacing w:after="0" w:line="240" w:lineRule="auto"/>
        <w:rPr>
          <w:rFonts w:cs="Arial"/>
          <w:b/>
          <w:bCs/>
          <w:szCs w:val="24"/>
        </w:rPr>
      </w:pPr>
      <w:r w:rsidRPr="00B80B99">
        <w:rPr>
          <w:rFonts w:cs="Arial"/>
          <w:b/>
          <w:bCs/>
          <w:szCs w:val="24"/>
        </w:rPr>
        <w:t>6. Reacciones químicas</w:t>
      </w:r>
    </w:p>
    <w:p w14:paraId="67A1E749" w14:textId="77777777" w:rsidR="00B80B99" w:rsidRPr="00B80B99" w:rsidRDefault="00B80B99" w:rsidP="00B80B99">
      <w:pPr>
        <w:spacing w:after="0" w:line="240" w:lineRule="auto"/>
        <w:rPr>
          <w:rFonts w:cs="Arial"/>
          <w:szCs w:val="24"/>
        </w:rPr>
      </w:pPr>
      <w:r w:rsidRPr="00B80B99">
        <w:rPr>
          <w:rFonts w:cs="Arial"/>
          <w:szCs w:val="24"/>
        </w:rPr>
        <w:t>6.1 Tipos de reacciones químicas</w:t>
      </w:r>
    </w:p>
    <w:p w14:paraId="4932C34C" w14:textId="77777777" w:rsidR="00B80B99" w:rsidRPr="00B80B99" w:rsidRDefault="00B80B99" w:rsidP="00B80B99">
      <w:pPr>
        <w:spacing w:after="0" w:line="240" w:lineRule="auto"/>
        <w:rPr>
          <w:rFonts w:cs="Arial"/>
          <w:szCs w:val="24"/>
        </w:rPr>
      </w:pPr>
      <w:r w:rsidRPr="00B80B99">
        <w:rPr>
          <w:rFonts w:cs="Arial"/>
          <w:szCs w:val="24"/>
        </w:rPr>
        <w:lastRenderedPageBreak/>
        <w:t xml:space="preserve">6.2 Estados de oxidación </w:t>
      </w:r>
    </w:p>
    <w:p w14:paraId="3B7B040A" w14:textId="77777777" w:rsidR="00B80B99" w:rsidRPr="00B80B99" w:rsidRDefault="00B80B99" w:rsidP="00B80B99">
      <w:pPr>
        <w:spacing w:after="0" w:line="240" w:lineRule="auto"/>
        <w:rPr>
          <w:rFonts w:cs="Arial"/>
          <w:szCs w:val="24"/>
        </w:rPr>
      </w:pPr>
      <w:r w:rsidRPr="00B80B99">
        <w:rPr>
          <w:rFonts w:cs="Arial"/>
          <w:szCs w:val="24"/>
        </w:rPr>
        <w:t xml:space="preserve">6.2 Reacciones de oxidación-reducción </w:t>
      </w:r>
    </w:p>
    <w:p w14:paraId="7956CDC5" w14:textId="77777777" w:rsidR="00B80B99" w:rsidRPr="00B80B99" w:rsidRDefault="00B80B99" w:rsidP="00B80B99">
      <w:pPr>
        <w:spacing w:after="0" w:line="240" w:lineRule="auto"/>
        <w:rPr>
          <w:rFonts w:cs="Arial"/>
          <w:szCs w:val="24"/>
        </w:rPr>
      </w:pPr>
    </w:p>
    <w:p w14:paraId="1220EC1D" w14:textId="77777777" w:rsidR="00B80B99" w:rsidRPr="00B80B99" w:rsidRDefault="00B80B99" w:rsidP="00B80B99">
      <w:pPr>
        <w:spacing w:after="0" w:line="240" w:lineRule="auto"/>
        <w:rPr>
          <w:rFonts w:cs="Arial"/>
          <w:b/>
          <w:bCs/>
          <w:szCs w:val="24"/>
        </w:rPr>
      </w:pPr>
      <w:r w:rsidRPr="00B80B99">
        <w:rPr>
          <w:rFonts w:cs="Arial"/>
          <w:b/>
          <w:bCs/>
          <w:szCs w:val="24"/>
        </w:rPr>
        <w:t>7. Nomenclatura de compuestos químicos inorgánicos</w:t>
      </w:r>
    </w:p>
    <w:p w14:paraId="140EDD98" w14:textId="77777777" w:rsidR="00B80B99" w:rsidRPr="00B80B99" w:rsidRDefault="00B80B99" w:rsidP="00B80B99">
      <w:pPr>
        <w:spacing w:after="0" w:line="240" w:lineRule="auto"/>
        <w:rPr>
          <w:rFonts w:cs="Arial"/>
          <w:szCs w:val="24"/>
        </w:rPr>
      </w:pPr>
      <w:r w:rsidRPr="00B80B99">
        <w:rPr>
          <w:rFonts w:cs="Arial"/>
          <w:szCs w:val="24"/>
        </w:rPr>
        <w:t>7.1 Óxidos</w:t>
      </w:r>
    </w:p>
    <w:p w14:paraId="1957C785" w14:textId="77777777" w:rsidR="00B80B99" w:rsidRPr="00B80B99" w:rsidRDefault="00B80B99" w:rsidP="00B80B99">
      <w:pPr>
        <w:spacing w:after="0" w:line="240" w:lineRule="auto"/>
        <w:rPr>
          <w:rFonts w:cs="Arial"/>
          <w:szCs w:val="24"/>
        </w:rPr>
      </w:pPr>
      <w:r w:rsidRPr="00B80B99">
        <w:rPr>
          <w:rFonts w:cs="Arial"/>
          <w:szCs w:val="24"/>
        </w:rPr>
        <w:t>7.2 Hidróxidos</w:t>
      </w:r>
    </w:p>
    <w:p w14:paraId="578DEEBD" w14:textId="77777777" w:rsidR="00B80B99" w:rsidRPr="00B80B99" w:rsidRDefault="00B80B99" w:rsidP="00B80B99">
      <w:pPr>
        <w:spacing w:after="0" w:line="240" w:lineRule="auto"/>
        <w:rPr>
          <w:rFonts w:cs="Arial"/>
          <w:szCs w:val="24"/>
        </w:rPr>
      </w:pPr>
      <w:r w:rsidRPr="00B80B99">
        <w:rPr>
          <w:rFonts w:cs="Arial"/>
          <w:szCs w:val="24"/>
        </w:rPr>
        <w:t>7.3 Ácidos</w:t>
      </w:r>
    </w:p>
    <w:p w14:paraId="7B0CB60D" w14:textId="77777777" w:rsidR="00B80B99" w:rsidRPr="00B80B99" w:rsidRDefault="00B80B99" w:rsidP="00B80B99">
      <w:pPr>
        <w:spacing w:after="0" w:line="240" w:lineRule="auto"/>
        <w:rPr>
          <w:rFonts w:cs="Arial"/>
          <w:szCs w:val="24"/>
        </w:rPr>
      </w:pPr>
      <w:r w:rsidRPr="00B80B99">
        <w:rPr>
          <w:rFonts w:cs="Arial"/>
          <w:szCs w:val="24"/>
        </w:rPr>
        <w:t>7.4 Sales</w:t>
      </w:r>
    </w:p>
    <w:p w14:paraId="31B1186B" w14:textId="77777777" w:rsidR="00B80B99" w:rsidRPr="00B80B99" w:rsidRDefault="00B80B99" w:rsidP="00B80B99">
      <w:pPr>
        <w:spacing w:after="0" w:line="240" w:lineRule="auto"/>
        <w:rPr>
          <w:rFonts w:cs="Arial"/>
          <w:szCs w:val="24"/>
        </w:rPr>
      </w:pPr>
      <w:r w:rsidRPr="00B80B99">
        <w:rPr>
          <w:rFonts w:cs="Arial"/>
          <w:szCs w:val="24"/>
        </w:rPr>
        <w:t>7.5 Hidruros</w:t>
      </w:r>
    </w:p>
    <w:p w14:paraId="720298E9" w14:textId="77777777" w:rsidR="00B80B99" w:rsidRPr="00B80B99" w:rsidRDefault="00B80B99" w:rsidP="00B80B99">
      <w:pPr>
        <w:spacing w:after="0" w:line="240" w:lineRule="auto"/>
        <w:rPr>
          <w:rFonts w:cs="Arial"/>
          <w:szCs w:val="24"/>
        </w:rPr>
      </w:pPr>
      <w:r w:rsidRPr="00B80B99">
        <w:rPr>
          <w:rFonts w:cs="Arial"/>
          <w:szCs w:val="24"/>
        </w:rPr>
        <w:t>7.6 Peróxidos</w:t>
      </w:r>
    </w:p>
    <w:p w14:paraId="68B10CE4" w14:textId="77777777" w:rsidR="00B80B99" w:rsidRPr="00B80B99" w:rsidRDefault="00B80B99" w:rsidP="00B80B99">
      <w:pPr>
        <w:spacing w:after="0" w:line="240" w:lineRule="auto"/>
        <w:rPr>
          <w:rFonts w:cs="Arial"/>
          <w:szCs w:val="24"/>
        </w:rPr>
      </w:pPr>
    </w:p>
    <w:p w14:paraId="6B48768B" w14:textId="77777777" w:rsidR="00B80B99" w:rsidRPr="00B80B99" w:rsidRDefault="00B80B99" w:rsidP="00B80B99">
      <w:pPr>
        <w:spacing w:after="0" w:line="240" w:lineRule="auto"/>
        <w:rPr>
          <w:rFonts w:cs="Arial"/>
          <w:b/>
          <w:bCs/>
          <w:szCs w:val="24"/>
        </w:rPr>
      </w:pPr>
      <w:r w:rsidRPr="00B80B99">
        <w:rPr>
          <w:rFonts w:cs="Arial"/>
          <w:b/>
          <w:bCs/>
          <w:szCs w:val="24"/>
        </w:rPr>
        <w:t>8. Compuestos orgánicos</w:t>
      </w:r>
    </w:p>
    <w:p w14:paraId="55F8AC07" w14:textId="77777777" w:rsidR="00B80B99" w:rsidRPr="00B80B99" w:rsidRDefault="00B80B99" w:rsidP="00B80B99">
      <w:pPr>
        <w:spacing w:after="0" w:line="240" w:lineRule="auto"/>
        <w:rPr>
          <w:rFonts w:cs="Arial"/>
          <w:szCs w:val="24"/>
        </w:rPr>
      </w:pPr>
      <w:r w:rsidRPr="00B80B99">
        <w:rPr>
          <w:rFonts w:cs="Arial"/>
          <w:szCs w:val="24"/>
        </w:rPr>
        <w:t>8.1 Grupos funcionales</w:t>
      </w:r>
    </w:p>
    <w:p w14:paraId="3FEC7A5C" w14:textId="77777777" w:rsidR="00B80B99" w:rsidRPr="00B80B99" w:rsidRDefault="00B80B99" w:rsidP="00B80B99">
      <w:pPr>
        <w:spacing w:after="0" w:line="240" w:lineRule="auto"/>
        <w:rPr>
          <w:rFonts w:cs="Arial"/>
          <w:szCs w:val="24"/>
        </w:rPr>
      </w:pPr>
      <w:r w:rsidRPr="00B80B99">
        <w:rPr>
          <w:rFonts w:cs="Arial"/>
          <w:szCs w:val="24"/>
        </w:rPr>
        <w:t>8.2 Alcanos, alquenos y alquinos</w:t>
      </w:r>
    </w:p>
    <w:p w14:paraId="6E1EF1E3" w14:textId="77777777" w:rsidR="00B80B99" w:rsidRPr="00B80B99" w:rsidRDefault="00B80B99" w:rsidP="00B80B99">
      <w:pPr>
        <w:spacing w:after="0" w:line="240" w:lineRule="auto"/>
        <w:rPr>
          <w:rFonts w:cs="Arial"/>
          <w:szCs w:val="24"/>
        </w:rPr>
      </w:pPr>
      <w:r w:rsidRPr="00B80B99">
        <w:rPr>
          <w:rFonts w:cs="Arial"/>
          <w:szCs w:val="24"/>
        </w:rPr>
        <w:t>8.3 Aldehídos y cetonas</w:t>
      </w:r>
    </w:p>
    <w:p w14:paraId="343282D5" w14:textId="77777777" w:rsidR="00B80B99" w:rsidRPr="00B80B99" w:rsidRDefault="00B80B99" w:rsidP="00B80B99">
      <w:pPr>
        <w:spacing w:after="0" w:line="240" w:lineRule="auto"/>
        <w:rPr>
          <w:rFonts w:cs="Arial"/>
          <w:szCs w:val="24"/>
        </w:rPr>
      </w:pPr>
      <w:r w:rsidRPr="00B80B99">
        <w:rPr>
          <w:rFonts w:cs="Arial"/>
          <w:szCs w:val="24"/>
        </w:rPr>
        <w:t>8.4 alcoholes, fenoles y tioles</w:t>
      </w:r>
    </w:p>
    <w:p w14:paraId="10D1F87A" w14:textId="77777777" w:rsidR="00B80B99" w:rsidRPr="00B80B99" w:rsidRDefault="00B80B99" w:rsidP="00B80B99">
      <w:pPr>
        <w:spacing w:after="0" w:line="240" w:lineRule="auto"/>
        <w:rPr>
          <w:rFonts w:cs="Arial"/>
          <w:szCs w:val="24"/>
        </w:rPr>
      </w:pPr>
      <w:r w:rsidRPr="00B80B99">
        <w:rPr>
          <w:rFonts w:cs="Arial"/>
          <w:szCs w:val="24"/>
        </w:rPr>
        <w:t>8.5 Ácidos carboxílicos y ésteres</w:t>
      </w:r>
    </w:p>
    <w:p w14:paraId="623624A7" w14:textId="77777777" w:rsidR="00B80B99" w:rsidRPr="00B80B99" w:rsidRDefault="00B80B99" w:rsidP="00B80B99">
      <w:pPr>
        <w:spacing w:after="0" w:line="240" w:lineRule="auto"/>
        <w:rPr>
          <w:rFonts w:cs="Arial"/>
          <w:szCs w:val="24"/>
        </w:rPr>
      </w:pPr>
      <w:r w:rsidRPr="00B80B99">
        <w:rPr>
          <w:rFonts w:cs="Arial"/>
          <w:szCs w:val="24"/>
        </w:rPr>
        <w:t>8.6 Aminas y amidas</w:t>
      </w:r>
    </w:p>
    <w:p w14:paraId="52290DAF" w14:textId="77777777" w:rsidR="00B80B99" w:rsidRPr="00B80B99" w:rsidRDefault="00B80B99" w:rsidP="00B80B99">
      <w:pPr>
        <w:spacing w:after="0" w:line="240" w:lineRule="auto"/>
        <w:rPr>
          <w:rFonts w:cs="Arial"/>
          <w:szCs w:val="24"/>
        </w:rPr>
      </w:pPr>
      <w:r w:rsidRPr="00B80B99">
        <w:rPr>
          <w:rFonts w:cs="Arial"/>
          <w:szCs w:val="24"/>
        </w:rPr>
        <w:t>8.7 Tabla de prioridad de los grupos funcionales</w:t>
      </w:r>
    </w:p>
    <w:p w14:paraId="16C0DFF5" w14:textId="77777777" w:rsidR="00B80B99" w:rsidRDefault="00B80B99" w:rsidP="00C94D90">
      <w:pPr>
        <w:rPr>
          <w:lang w:val="es-ES" w:eastAsia="es-ES"/>
        </w:rPr>
      </w:pPr>
    </w:p>
    <w:p w14:paraId="0FC02061" w14:textId="77777777" w:rsidR="00B04EB6" w:rsidRPr="00B04EB6" w:rsidRDefault="00B04EB6" w:rsidP="00B04EB6">
      <w:pPr>
        <w:rPr>
          <w:rFonts w:cs="Arial"/>
          <w:b/>
        </w:rPr>
      </w:pPr>
      <w:r w:rsidRPr="00B04EB6">
        <w:rPr>
          <w:rFonts w:cs="Arial"/>
          <w:b/>
        </w:rPr>
        <w:t>Bibliografía</w:t>
      </w:r>
    </w:p>
    <w:p w14:paraId="58A6EB79" w14:textId="77777777" w:rsidR="00B04EB6" w:rsidRPr="00A77BC4" w:rsidRDefault="00B04EB6" w:rsidP="00B04EB6">
      <w:pPr>
        <w:pStyle w:val="Ttulo2"/>
        <w:rPr>
          <w:rFonts w:ascii="Arial" w:hAnsi="Arial" w:cs="Arial"/>
          <w:color w:val="auto"/>
          <w:sz w:val="24"/>
          <w:szCs w:val="24"/>
          <w:lang w:val="en-US"/>
        </w:rPr>
      </w:pPr>
      <w:r w:rsidRPr="00B04EB6">
        <w:rPr>
          <w:rFonts w:ascii="Arial" w:hAnsi="Arial" w:cs="Arial"/>
          <w:color w:val="auto"/>
          <w:sz w:val="24"/>
          <w:szCs w:val="24"/>
        </w:rPr>
        <w:t xml:space="preserve">1.Chang, Raymond. (2016). Química General. </w:t>
      </w:r>
      <w:r w:rsidRPr="00A77BC4">
        <w:rPr>
          <w:rFonts w:ascii="Arial" w:hAnsi="Arial" w:cs="Arial"/>
          <w:color w:val="auto"/>
          <w:sz w:val="24"/>
          <w:szCs w:val="24"/>
          <w:lang w:val="en-US"/>
        </w:rPr>
        <w:t xml:space="preserve">McGraw-Hill. </w:t>
      </w:r>
    </w:p>
    <w:p w14:paraId="16A470AE" w14:textId="77777777" w:rsidR="00B04EB6" w:rsidRPr="00A77BC4" w:rsidRDefault="00B04EB6" w:rsidP="00B04EB6">
      <w:pPr>
        <w:pStyle w:val="Ttulo2"/>
        <w:rPr>
          <w:rFonts w:ascii="Arial" w:hAnsi="Arial" w:cs="Arial"/>
          <w:color w:val="auto"/>
          <w:sz w:val="24"/>
          <w:szCs w:val="24"/>
          <w:lang w:val="en-US"/>
        </w:rPr>
      </w:pPr>
      <w:r w:rsidRPr="00A77BC4">
        <w:rPr>
          <w:rFonts w:ascii="Arial" w:hAnsi="Arial" w:cs="Arial"/>
          <w:color w:val="auto"/>
          <w:sz w:val="24"/>
          <w:szCs w:val="24"/>
          <w:lang w:val="en-US"/>
        </w:rPr>
        <w:t>2.Petrucci, Ralph y Harwood, Bissonnette. (2011). Química general. Pearson.</w:t>
      </w:r>
    </w:p>
    <w:p w14:paraId="3D837005" w14:textId="77777777" w:rsidR="00B04EB6" w:rsidRPr="00A77BC4" w:rsidRDefault="00B04EB6" w:rsidP="00B04EB6">
      <w:pPr>
        <w:pStyle w:val="Ttulo2"/>
        <w:rPr>
          <w:rFonts w:ascii="Arial" w:hAnsi="Arial" w:cs="Arial"/>
          <w:color w:val="auto"/>
          <w:sz w:val="24"/>
          <w:szCs w:val="24"/>
          <w:lang w:val="en-US"/>
        </w:rPr>
      </w:pPr>
      <w:r w:rsidRPr="00A77BC4">
        <w:rPr>
          <w:rFonts w:ascii="Arial" w:hAnsi="Arial" w:cs="Arial"/>
          <w:color w:val="auto"/>
          <w:sz w:val="24"/>
          <w:szCs w:val="24"/>
          <w:lang w:val="en-US"/>
        </w:rPr>
        <w:t xml:space="preserve">3.Whitten, Kenneth. (2014). Química General. Cengage Learning Editores. </w:t>
      </w:r>
    </w:p>
    <w:p w14:paraId="766D3B1E" w14:textId="77777777" w:rsidR="00B04EB6" w:rsidRPr="00A77BC4" w:rsidRDefault="00B04EB6" w:rsidP="00B04EB6">
      <w:pPr>
        <w:pStyle w:val="Ttulo2"/>
        <w:rPr>
          <w:rFonts w:ascii="Arial" w:hAnsi="Arial" w:cs="Arial"/>
          <w:color w:val="auto"/>
          <w:sz w:val="24"/>
          <w:szCs w:val="24"/>
          <w:lang w:val="en-US"/>
        </w:rPr>
      </w:pPr>
      <w:r w:rsidRPr="00B04EB6">
        <w:rPr>
          <w:rFonts w:ascii="Arial" w:hAnsi="Arial" w:cs="Arial"/>
          <w:color w:val="auto"/>
          <w:sz w:val="24"/>
          <w:szCs w:val="24"/>
        </w:rPr>
        <w:t>4.L.</w:t>
      </w:r>
      <w:proofErr w:type="gramStart"/>
      <w:r w:rsidRPr="00B04EB6">
        <w:rPr>
          <w:rFonts w:ascii="Arial" w:hAnsi="Arial" w:cs="Arial"/>
          <w:color w:val="auto"/>
          <w:sz w:val="24"/>
          <w:szCs w:val="24"/>
        </w:rPr>
        <w:t>G.Wade</w:t>
      </w:r>
      <w:proofErr w:type="gramEnd"/>
      <w:r w:rsidRPr="00B04EB6">
        <w:rPr>
          <w:rFonts w:ascii="Arial" w:hAnsi="Arial" w:cs="Arial"/>
          <w:color w:val="auto"/>
          <w:sz w:val="24"/>
          <w:szCs w:val="24"/>
        </w:rPr>
        <w:t xml:space="preserve">, Jr.(2014). Química orgánica. </w:t>
      </w:r>
      <w:r w:rsidRPr="00A77BC4">
        <w:rPr>
          <w:rFonts w:ascii="Arial" w:hAnsi="Arial" w:cs="Arial"/>
          <w:color w:val="auto"/>
          <w:sz w:val="24"/>
          <w:szCs w:val="24"/>
          <w:lang w:val="en-US"/>
        </w:rPr>
        <w:t>Pearson Prentice Hall.</w:t>
      </w:r>
    </w:p>
    <w:p w14:paraId="5781DCCB" w14:textId="77777777" w:rsidR="00B04EB6" w:rsidRPr="00B04EB6" w:rsidRDefault="00B04EB6" w:rsidP="00B04EB6">
      <w:pPr>
        <w:pStyle w:val="Ttulo2"/>
        <w:rPr>
          <w:rFonts w:ascii="Arial" w:hAnsi="Arial" w:cs="Arial"/>
          <w:color w:val="auto"/>
          <w:sz w:val="24"/>
          <w:szCs w:val="24"/>
        </w:rPr>
      </w:pPr>
      <w:r w:rsidRPr="00A77BC4">
        <w:rPr>
          <w:rFonts w:ascii="Arial" w:hAnsi="Arial" w:cs="Arial"/>
          <w:color w:val="auto"/>
          <w:sz w:val="24"/>
          <w:szCs w:val="24"/>
          <w:lang w:val="en-US"/>
        </w:rPr>
        <w:t xml:space="preserve">5.Brown, Theodore; Burstens, Bruce; Murphy, Catherine y Woodward, Patrick. </w:t>
      </w:r>
      <w:r w:rsidRPr="00B04EB6">
        <w:rPr>
          <w:rFonts w:ascii="Arial" w:hAnsi="Arial" w:cs="Arial"/>
          <w:color w:val="auto"/>
          <w:sz w:val="24"/>
          <w:szCs w:val="24"/>
        </w:rPr>
        <w:t>(2014). Química la Ciencia Central. Pearson.</w:t>
      </w:r>
    </w:p>
    <w:p w14:paraId="2C002AFE" w14:textId="77777777" w:rsidR="00B04EB6" w:rsidRPr="00B04EB6" w:rsidRDefault="00B04EB6" w:rsidP="00B04EB6">
      <w:pPr>
        <w:pStyle w:val="Ttulo2"/>
        <w:rPr>
          <w:rFonts w:ascii="Arial" w:hAnsi="Arial" w:cs="Arial"/>
          <w:color w:val="auto"/>
          <w:sz w:val="24"/>
          <w:szCs w:val="24"/>
        </w:rPr>
      </w:pPr>
      <w:r w:rsidRPr="00B04EB6">
        <w:rPr>
          <w:rFonts w:ascii="Arial" w:hAnsi="Arial" w:cs="Arial"/>
          <w:color w:val="auto"/>
          <w:sz w:val="24"/>
          <w:szCs w:val="24"/>
        </w:rPr>
        <w:t xml:space="preserve">6.Valenzuela </w:t>
      </w:r>
      <w:proofErr w:type="spellStart"/>
      <w:r w:rsidRPr="00B04EB6">
        <w:rPr>
          <w:rFonts w:ascii="Arial" w:hAnsi="Arial" w:cs="Arial"/>
          <w:color w:val="auto"/>
          <w:sz w:val="24"/>
          <w:szCs w:val="24"/>
        </w:rPr>
        <w:t>Calahorro</w:t>
      </w:r>
      <w:proofErr w:type="spellEnd"/>
      <w:r w:rsidRPr="00B04EB6">
        <w:rPr>
          <w:rFonts w:ascii="Arial" w:hAnsi="Arial" w:cs="Arial"/>
          <w:color w:val="auto"/>
          <w:sz w:val="24"/>
          <w:szCs w:val="24"/>
        </w:rPr>
        <w:t xml:space="preserve"> </w:t>
      </w:r>
      <w:proofErr w:type="gramStart"/>
      <w:r w:rsidRPr="00B04EB6">
        <w:rPr>
          <w:rFonts w:ascii="Arial" w:hAnsi="Arial" w:cs="Arial"/>
          <w:color w:val="auto"/>
          <w:sz w:val="24"/>
          <w:szCs w:val="24"/>
        </w:rPr>
        <w:t>Cristóbal.(</w:t>
      </w:r>
      <w:proofErr w:type="gramEnd"/>
      <w:r w:rsidRPr="00B04EB6">
        <w:rPr>
          <w:rFonts w:ascii="Arial" w:hAnsi="Arial" w:cs="Arial"/>
          <w:color w:val="auto"/>
          <w:sz w:val="24"/>
          <w:szCs w:val="24"/>
        </w:rPr>
        <w:t>1999) Introducción a la Química Inorgánica. MGH</w:t>
      </w:r>
    </w:p>
    <w:p w14:paraId="1D7E248C" w14:textId="77777777" w:rsidR="00B04EB6" w:rsidRPr="00B04EB6" w:rsidRDefault="00B04EB6" w:rsidP="00B04EB6">
      <w:pPr>
        <w:pStyle w:val="Ttulo2"/>
        <w:rPr>
          <w:rFonts w:ascii="Arial" w:hAnsi="Arial" w:cs="Arial"/>
          <w:color w:val="auto"/>
          <w:sz w:val="24"/>
          <w:szCs w:val="24"/>
        </w:rPr>
      </w:pPr>
      <w:r w:rsidRPr="00B04EB6">
        <w:rPr>
          <w:rFonts w:ascii="Arial" w:hAnsi="Arial" w:cs="Arial"/>
          <w:color w:val="auto"/>
          <w:sz w:val="24"/>
          <w:szCs w:val="24"/>
        </w:rPr>
        <w:t xml:space="preserve">7.Holum R. John (2011). Fundamentos de química general, orgánica y bioquímica: para ciencias de la </w:t>
      </w:r>
      <w:proofErr w:type="spellStart"/>
      <w:proofErr w:type="gramStart"/>
      <w:r w:rsidRPr="00B04EB6">
        <w:rPr>
          <w:rFonts w:ascii="Arial" w:hAnsi="Arial" w:cs="Arial"/>
          <w:color w:val="auto"/>
          <w:sz w:val="24"/>
          <w:szCs w:val="24"/>
        </w:rPr>
        <w:t>salud.Limusa</w:t>
      </w:r>
      <w:proofErr w:type="spellEnd"/>
      <w:proofErr w:type="gramEnd"/>
    </w:p>
    <w:p w14:paraId="0B4CD346" w14:textId="77777777" w:rsidR="00B04EB6" w:rsidRPr="00B04EB6" w:rsidRDefault="00B04EB6" w:rsidP="00B04EB6">
      <w:pPr>
        <w:pStyle w:val="Ttulo2"/>
        <w:rPr>
          <w:rFonts w:ascii="Arial" w:hAnsi="Arial" w:cs="Arial"/>
          <w:color w:val="auto"/>
          <w:sz w:val="24"/>
          <w:szCs w:val="24"/>
        </w:rPr>
      </w:pPr>
      <w:r w:rsidRPr="00A77BC4">
        <w:rPr>
          <w:rFonts w:ascii="Arial" w:hAnsi="Arial" w:cs="Arial"/>
          <w:color w:val="auto"/>
          <w:sz w:val="24"/>
          <w:szCs w:val="24"/>
          <w:lang w:val="en-US"/>
        </w:rPr>
        <w:t xml:space="preserve">8.Morris, Hein; Arena, Susan y Willard Cary. </w:t>
      </w:r>
      <w:r w:rsidRPr="00B04EB6">
        <w:rPr>
          <w:rFonts w:ascii="Arial" w:hAnsi="Arial" w:cs="Arial"/>
          <w:color w:val="auto"/>
          <w:sz w:val="24"/>
          <w:szCs w:val="24"/>
        </w:rPr>
        <w:t xml:space="preserve">(2018). Fundamentos de Química. Cengage </w:t>
      </w:r>
      <w:proofErr w:type="spellStart"/>
      <w:r w:rsidRPr="00B04EB6">
        <w:rPr>
          <w:rFonts w:ascii="Arial" w:hAnsi="Arial" w:cs="Arial"/>
          <w:color w:val="auto"/>
          <w:sz w:val="24"/>
          <w:szCs w:val="24"/>
        </w:rPr>
        <w:t>Learning</w:t>
      </w:r>
      <w:proofErr w:type="spellEnd"/>
      <w:r w:rsidRPr="00B04EB6">
        <w:rPr>
          <w:rFonts w:ascii="Arial" w:hAnsi="Arial" w:cs="Arial"/>
          <w:color w:val="auto"/>
          <w:sz w:val="24"/>
          <w:szCs w:val="24"/>
        </w:rPr>
        <w:t>.</w:t>
      </w:r>
    </w:p>
    <w:p w14:paraId="5B4E431E" w14:textId="77777777" w:rsidR="00B04EB6" w:rsidRDefault="00B04EB6" w:rsidP="00C94D90">
      <w:pPr>
        <w:rPr>
          <w:lang w:val="es-ES" w:eastAsia="es-ES"/>
        </w:rPr>
      </w:pPr>
    </w:p>
    <w:p w14:paraId="77A0C0A4" w14:textId="77777777" w:rsidR="00B04EB6" w:rsidRDefault="00B04EB6" w:rsidP="00C94D90">
      <w:pPr>
        <w:rPr>
          <w:lang w:val="es-ES" w:eastAsia="es-ES"/>
        </w:rPr>
      </w:pPr>
    </w:p>
    <w:p w14:paraId="6501C3C4" w14:textId="77777777" w:rsidR="00B04EB6" w:rsidRDefault="00B04EB6" w:rsidP="00C94D90">
      <w:pPr>
        <w:rPr>
          <w:lang w:val="es-ES" w:eastAsia="es-ES"/>
        </w:rPr>
      </w:pPr>
    </w:p>
    <w:p w14:paraId="4E0BF89E" w14:textId="77777777" w:rsidR="00B04EB6" w:rsidRDefault="00B04EB6" w:rsidP="00C94D90">
      <w:pPr>
        <w:rPr>
          <w:lang w:val="es-ES" w:eastAsia="es-ES"/>
        </w:rPr>
      </w:pPr>
    </w:p>
    <w:p w14:paraId="536E7829" w14:textId="77777777" w:rsidR="00B04EB6" w:rsidRDefault="00B04EB6" w:rsidP="00B04EB6">
      <w:pPr>
        <w:pStyle w:val="Ttulo1"/>
      </w:pPr>
      <w:r w:rsidRPr="00B74EF5">
        <w:lastRenderedPageBreak/>
        <w:t>Guía de pregunta</w:t>
      </w:r>
    </w:p>
    <w:p w14:paraId="4FBD2870" w14:textId="5F980784" w:rsidR="00CF7A32" w:rsidRPr="001F4593" w:rsidRDefault="001F4593" w:rsidP="001F4593">
      <w:pPr>
        <w:rPr>
          <w:b/>
          <w:bCs/>
        </w:rPr>
      </w:pPr>
      <w:r w:rsidRPr="001F4593">
        <w:rPr>
          <w:b/>
          <w:bCs/>
        </w:rPr>
        <w:t>1.</w:t>
      </w:r>
      <w:r w:rsidR="00CF7A32" w:rsidRPr="001F4593">
        <w:rPr>
          <w:b/>
          <w:bCs/>
        </w:rPr>
        <w:t xml:space="preserve">La unidad Sistema Internacional para la temperatura es:  </w:t>
      </w:r>
    </w:p>
    <w:p w14:paraId="26C51F84" w14:textId="77777777" w:rsidR="00CF7A32" w:rsidRPr="00A77BC4" w:rsidRDefault="00CF7A32" w:rsidP="001F4593">
      <w:pPr>
        <w:rPr>
          <w:lang w:val="en-US"/>
        </w:rPr>
      </w:pPr>
      <w:proofErr w:type="spellStart"/>
      <w:r w:rsidRPr="00A77BC4">
        <w:rPr>
          <w:lang w:val="en-US"/>
        </w:rPr>
        <w:t>Celcius</w:t>
      </w:r>
      <w:proofErr w:type="spellEnd"/>
      <w:r w:rsidRPr="00A77BC4">
        <w:rPr>
          <w:lang w:val="en-US"/>
        </w:rPr>
        <w:t xml:space="preserve">         </w:t>
      </w:r>
      <w:proofErr w:type="gramStart"/>
      <w:r w:rsidRPr="00A77BC4">
        <w:rPr>
          <w:lang w:val="en-US"/>
        </w:rPr>
        <w:t>b)  Kelvin</w:t>
      </w:r>
      <w:proofErr w:type="gramEnd"/>
      <w:r w:rsidRPr="00A77BC4">
        <w:rPr>
          <w:lang w:val="en-US"/>
        </w:rPr>
        <w:t xml:space="preserve">       c) Fahrenheit      d) Rankine</w:t>
      </w:r>
    </w:p>
    <w:p w14:paraId="5476C245" w14:textId="77777777" w:rsidR="001F4593" w:rsidRPr="00A77BC4" w:rsidRDefault="001F4593" w:rsidP="001F4593">
      <w:pPr>
        <w:rPr>
          <w:lang w:val="en-US"/>
        </w:rPr>
      </w:pPr>
    </w:p>
    <w:p w14:paraId="7356C1B9" w14:textId="1ED2C7DD" w:rsidR="00CF7A32" w:rsidRPr="001F4593" w:rsidRDefault="001F4593" w:rsidP="001F4593">
      <w:pPr>
        <w:rPr>
          <w:b/>
          <w:bCs/>
        </w:rPr>
      </w:pPr>
      <w:r w:rsidRPr="001F4593">
        <w:rPr>
          <w:b/>
          <w:bCs/>
        </w:rPr>
        <w:t>2.</w:t>
      </w:r>
      <w:proofErr w:type="gramStart"/>
      <w:r w:rsidR="00CF7A32" w:rsidRPr="001F4593">
        <w:rPr>
          <w:b/>
          <w:bCs/>
        </w:rPr>
        <w:t>De acuerdo a</w:t>
      </w:r>
      <w:proofErr w:type="gramEnd"/>
      <w:r w:rsidR="00CF7A32" w:rsidRPr="001F4593">
        <w:rPr>
          <w:b/>
          <w:bCs/>
        </w:rPr>
        <w:t xml:space="preserve"> la clasificación de la materia según su composición, el agua de mar es: </w:t>
      </w:r>
    </w:p>
    <w:p w14:paraId="6252CDF1" w14:textId="77777777" w:rsidR="00CF7A32" w:rsidRDefault="00CF7A32" w:rsidP="001F4593">
      <w:r w:rsidRPr="00B34CD9">
        <w:t xml:space="preserve">Sustancia pura    b Mezcla homogénea     c) Mezcla heterogénea      d) Líquida </w:t>
      </w:r>
    </w:p>
    <w:p w14:paraId="594E3955" w14:textId="77777777" w:rsidR="001F4593" w:rsidRPr="00B34CD9" w:rsidRDefault="001F4593" w:rsidP="001F4593"/>
    <w:p w14:paraId="1DB37A95" w14:textId="12692911" w:rsidR="00CF7A32" w:rsidRPr="001F4593" w:rsidRDefault="001F4593" w:rsidP="001F4593">
      <w:pPr>
        <w:rPr>
          <w:b/>
          <w:bCs/>
        </w:rPr>
      </w:pPr>
      <w:proofErr w:type="gramStart"/>
      <w:r w:rsidRPr="001F4593">
        <w:rPr>
          <w:b/>
          <w:bCs/>
        </w:rPr>
        <w:t>3.</w:t>
      </w:r>
      <w:r w:rsidR="00CF7A32" w:rsidRPr="001F4593">
        <w:rPr>
          <w:b/>
          <w:bCs/>
        </w:rPr>
        <w:t>¿</w:t>
      </w:r>
      <w:proofErr w:type="gramEnd"/>
      <w:r w:rsidR="00CF7A32" w:rsidRPr="001F4593">
        <w:rPr>
          <w:b/>
          <w:bCs/>
        </w:rPr>
        <w:t>Cuántos periodos contiene la tabla periódica?</w:t>
      </w:r>
    </w:p>
    <w:p w14:paraId="09726C6A" w14:textId="60D1B87F" w:rsidR="00CF7A32" w:rsidRDefault="001F4593" w:rsidP="001F4593">
      <w:r>
        <w:t>a)</w:t>
      </w:r>
      <w:r w:rsidR="00CF7A32" w:rsidRPr="00B34CD9">
        <w:t xml:space="preserve">7        b) 6            c) 5              d) 8 </w:t>
      </w:r>
    </w:p>
    <w:p w14:paraId="27204D88" w14:textId="77777777" w:rsidR="001F4593" w:rsidRPr="00B34CD9" w:rsidRDefault="001F4593" w:rsidP="001F4593"/>
    <w:p w14:paraId="05B5E086" w14:textId="532CF7CD" w:rsidR="00CF7A32" w:rsidRPr="001F4593" w:rsidRDefault="001F4593" w:rsidP="001F4593">
      <w:pPr>
        <w:rPr>
          <w:b/>
          <w:bCs/>
        </w:rPr>
      </w:pPr>
      <w:r w:rsidRPr="001F4593">
        <w:rPr>
          <w:b/>
          <w:bCs/>
        </w:rPr>
        <w:t>4.</w:t>
      </w:r>
      <w:r w:rsidR="00CF7A32" w:rsidRPr="001F4593">
        <w:rPr>
          <w:b/>
          <w:bCs/>
        </w:rPr>
        <w:t xml:space="preserve">Indique el tipo y numero de orbitales disponibles en el nivel </w:t>
      </w:r>
      <w:r w:rsidR="00CF7A32" w:rsidRPr="001F4593">
        <w:rPr>
          <w:b/>
          <w:bCs/>
          <w:i/>
        </w:rPr>
        <w:t>n</w:t>
      </w:r>
      <w:r w:rsidR="00CF7A32" w:rsidRPr="001F4593">
        <w:rPr>
          <w:b/>
          <w:bCs/>
        </w:rPr>
        <w:t xml:space="preserve">=2:  </w:t>
      </w:r>
    </w:p>
    <w:p w14:paraId="2D732922" w14:textId="4198A51D" w:rsidR="00CF7A32" w:rsidRPr="00B34CD9" w:rsidRDefault="001F4593" w:rsidP="001F4593">
      <w:proofErr w:type="gramStart"/>
      <w:r>
        <w:t>a)</w:t>
      </w:r>
      <w:r w:rsidR="00CF7A32" w:rsidRPr="00B34CD9">
        <w:t>Dos</w:t>
      </w:r>
      <w:proofErr w:type="gramEnd"/>
      <w:r w:rsidR="00CF7A32" w:rsidRPr="00B34CD9">
        <w:t xml:space="preserve"> orbitales 2</w:t>
      </w:r>
      <w:r w:rsidR="00CF7A32" w:rsidRPr="00B34CD9">
        <w:rPr>
          <w:i/>
        </w:rPr>
        <w:t>s</w:t>
      </w:r>
      <w:r w:rsidR="00CF7A32" w:rsidRPr="00B34CD9">
        <w:t xml:space="preserve"> y tres orbitales 2</w:t>
      </w:r>
      <w:r w:rsidR="00CF7A32" w:rsidRPr="00B34CD9">
        <w:rPr>
          <w:i/>
        </w:rPr>
        <w:t>p</w:t>
      </w:r>
    </w:p>
    <w:p w14:paraId="35FDB686" w14:textId="4BC447CC" w:rsidR="00CF7A32" w:rsidRPr="00B34CD9" w:rsidRDefault="001F4593" w:rsidP="001F4593">
      <w:proofErr w:type="gramStart"/>
      <w:r>
        <w:t>b)</w:t>
      </w:r>
      <w:r w:rsidR="00CF7A32" w:rsidRPr="00B34CD9">
        <w:t>Un</w:t>
      </w:r>
      <w:proofErr w:type="gramEnd"/>
      <w:r w:rsidR="00CF7A32" w:rsidRPr="00B34CD9">
        <w:t xml:space="preserve"> orbital 2</w:t>
      </w:r>
      <w:r w:rsidR="00CF7A32" w:rsidRPr="00B34CD9">
        <w:rPr>
          <w:i/>
        </w:rPr>
        <w:t>s</w:t>
      </w:r>
      <w:r w:rsidR="00CF7A32" w:rsidRPr="00B34CD9">
        <w:t xml:space="preserve"> y tres orbitales 2</w:t>
      </w:r>
      <w:r w:rsidR="00CF7A32" w:rsidRPr="00B34CD9">
        <w:rPr>
          <w:i/>
        </w:rPr>
        <w:t>p</w:t>
      </w:r>
    </w:p>
    <w:p w14:paraId="614FFCDB" w14:textId="49A5025B" w:rsidR="00CF7A32" w:rsidRPr="00B34CD9" w:rsidRDefault="001F4593" w:rsidP="001F4593">
      <w:r>
        <w:t>c)</w:t>
      </w:r>
      <w:r w:rsidR="00CF7A32" w:rsidRPr="00B34CD9">
        <w:t>Un orbital 2</w:t>
      </w:r>
      <w:r w:rsidR="00CF7A32" w:rsidRPr="00B34CD9">
        <w:rPr>
          <w:i/>
        </w:rPr>
        <w:t xml:space="preserve">s </w:t>
      </w:r>
      <w:r w:rsidR="00CF7A32" w:rsidRPr="00B34CD9">
        <w:t>y dos orbitales 2</w:t>
      </w:r>
      <w:r w:rsidR="00CF7A32" w:rsidRPr="00B34CD9">
        <w:rPr>
          <w:i/>
        </w:rPr>
        <w:t>p</w:t>
      </w:r>
    </w:p>
    <w:p w14:paraId="54A45704" w14:textId="0513C92C" w:rsidR="00CF7A32" w:rsidRDefault="001F4593" w:rsidP="001F4593">
      <w:pPr>
        <w:rPr>
          <w:i/>
        </w:rPr>
      </w:pPr>
      <w:r>
        <w:t>d)</w:t>
      </w:r>
      <w:r w:rsidR="00CF7A32" w:rsidRPr="00B34CD9">
        <w:t>Dos orbitales 2</w:t>
      </w:r>
      <w:r w:rsidR="00CF7A32" w:rsidRPr="00B34CD9">
        <w:rPr>
          <w:i/>
        </w:rPr>
        <w:t>s</w:t>
      </w:r>
      <w:r w:rsidR="00CF7A32" w:rsidRPr="00B34CD9">
        <w:t xml:space="preserve"> y dos orbitales 2</w:t>
      </w:r>
      <w:r w:rsidR="00CF7A32" w:rsidRPr="00B34CD9">
        <w:rPr>
          <w:i/>
        </w:rPr>
        <w:t>p</w:t>
      </w:r>
    </w:p>
    <w:p w14:paraId="678DB8A9" w14:textId="77777777" w:rsidR="001F4593" w:rsidRPr="00B34CD9" w:rsidRDefault="001F4593" w:rsidP="001F4593"/>
    <w:p w14:paraId="3FAB1F27" w14:textId="3CC2F668" w:rsidR="00CF7A32" w:rsidRPr="001F4593" w:rsidRDefault="001F4593" w:rsidP="001F4593">
      <w:pPr>
        <w:rPr>
          <w:b/>
          <w:bCs/>
        </w:rPr>
      </w:pPr>
      <w:r w:rsidRPr="001F4593">
        <w:rPr>
          <w:b/>
          <w:bCs/>
        </w:rPr>
        <w:t>5.</w:t>
      </w:r>
      <w:r w:rsidR="00CF7A32" w:rsidRPr="001F4593">
        <w:rPr>
          <w:b/>
          <w:bCs/>
        </w:rPr>
        <w:t xml:space="preserve">Tipo de enlace cuando los átomos comparten electrones para completar el octeto de electrones: </w:t>
      </w:r>
    </w:p>
    <w:p w14:paraId="22D6E7D2" w14:textId="7B9D6CE0" w:rsidR="00CF7A32" w:rsidRDefault="001F4593" w:rsidP="001F4593">
      <w:proofErr w:type="gramStart"/>
      <w:r>
        <w:t>a)</w:t>
      </w:r>
      <w:r w:rsidR="00CF7A32" w:rsidRPr="00B34CD9">
        <w:t>Iónico</w:t>
      </w:r>
      <w:proofErr w:type="gramEnd"/>
      <w:r w:rsidR="00CF7A32" w:rsidRPr="00B34CD9">
        <w:t xml:space="preserve">    b) Fuerzas de Van </w:t>
      </w:r>
      <w:proofErr w:type="spellStart"/>
      <w:r w:rsidR="00CF7A32" w:rsidRPr="00B34CD9">
        <w:t>der</w:t>
      </w:r>
      <w:proofErr w:type="spellEnd"/>
      <w:r w:rsidR="00CF7A32" w:rsidRPr="00B34CD9">
        <w:t xml:space="preserve"> Waals    c) Covalente      d) Regla de octeto</w:t>
      </w:r>
    </w:p>
    <w:p w14:paraId="5FA79C71" w14:textId="77777777" w:rsidR="001F4593" w:rsidRPr="00B34CD9" w:rsidRDefault="001F4593" w:rsidP="001F4593"/>
    <w:p w14:paraId="29883629" w14:textId="203F006E" w:rsidR="00CF7A32" w:rsidRPr="001F4593" w:rsidRDefault="001F4593" w:rsidP="001F4593">
      <w:pPr>
        <w:rPr>
          <w:b/>
          <w:bCs/>
        </w:rPr>
      </w:pPr>
      <w:r w:rsidRPr="001F4593">
        <w:rPr>
          <w:b/>
          <w:bCs/>
        </w:rPr>
        <w:t>6.</w:t>
      </w:r>
      <w:r w:rsidR="00CF7A32" w:rsidRPr="001F4593">
        <w:rPr>
          <w:b/>
          <w:bCs/>
        </w:rPr>
        <w:t xml:space="preserve">La oxidación se define como:    </w:t>
      </w:r>
    </w:p>
    <w:p w14:paraId="699298AF" w14:textId="20285657" w:rsidR="00CF7A32" w:rsidRPr="00B34CD9" w:rsidRDefault="001F4593" w:rsidP="001F4593">
      <w:proofErr w:type="gramStart"/>
      <w:r>
        <w:t>a)</w:t>
      </w:r>
      <w:r w:rsidR="00CF7A32" w:rsidRPr="00B34CD9">
        <w:t>Ganancia</w:t>
      </w:r>
      <w:proofErr w:type="gramEnd"/>
      <w:r w:rsidR="00CF7A32" w:rsidRPr="00B34CD9">
        <w:t xml:space="preserve"> de electrones </w:t>
      </w:r>
    </w:p>
    <w:p w14:paraId="37F870F4" w14:textId="5AE34B0D" w:rsidR="00CF7A32" w:rsidRPr="00B34CD9" w:rsidRDefault="001F4593" w:rsidP="001F4593">
      <w:proofErr w:type="gramStart"/>
      <w:r>
        <w:t>b)</w:t>
      </w:r>
      <w:r w:rsidR="00CF7A32" w:rsidRPr="00B34CD9">
        <w:t>Electrones</w:t>
      </w:r>
      <w:proofErr w:type="gramEnd"/>
      <w:r w:rsidR="00CF7A32" w:rsidRPr="00B34CD9">
        <w:t xml:space="preserve"> se transfieren de una sustancia a otra</w:t>
      </w:r>
    </w:p>
    <w:p w14:paraId="51121263" w14:textId="41ADC457" w:rsidR="00CF7A32" w:rsidRPr="00B34CD9" w:rsidRDefault="001F4593" w:rsidP="001F4593">
      <w:r>
        <w:t>c)</w:t>
      </w:r>
      <w:r w:rsidR="00CF7A32" w:rsidRPr="00B34CD9">
        <w:t>Cuando la carga se vuelve más negativa</w:t>
      </w:r>
    </w:p>
    <w:p w14:paraId="3D584053" w14:textId="5F32866D" w:rsidR="00CF7A32" w:rsidRDefault="001F4593" w:rsidP="001F4593">
      <w:r>
        <w:t>d)</w:t>
      </w:r>
      <w:r w:rsidR="00CF7A32" w:rsidRPr="00B34CD9">
        <w:t>Pérdida de electrones</w:t>
      </w:r>
    </w:p>
    <w:p w14:paraId="1E277488" w14:textId="77777777" w:rsidR="001F4593" w:rsidRPr="00B34CD9" w:rsidRDefault="001F4593" w:rsidP="001F4593"/>
    <w:p w14:paraId="7DA87A41" w14:textId="504AB7D9" w:rsidR="00CF7A32" w:rsidRPr="001F4593" w:rsidRDefault="001F4593" w:rsidP="001F4593">
      <w:pPr>
        <w:rPr>
          <w:b/>
          <w:bCs/>
        </w:rPr>
      </w:pPr>
      <w:r w:rsidRPr="001F4593">
        <w:rPr>
          <w:b/>
          <w:bCs/>
        </w:rPr>
        <w:lastRenderedPageBreak/>
        <w:t>7.</w:t>
      </w:r>
      <w:r w:rsidR="00CF7A32" w:rsidRPr="001F4593">
        <w:rPr>
          <w:b/>
          <w:bCs/>
        </w:rPr>
        <w:t xml:space="preserve">Para preparar una disolución, un estudiante disolvió 5.0 g de KI en agua suficiente para producir un volumen final de 250 ml. ¿Cuál es el porcentaje en masa/volumen de KI en la disolución?   </w:t>
      </w:r>
    </w:p>
    <w:p w14:paraId="4367021B" w14:textId="75CFF0D5" w:rsidR="00CF7A32" w:rsidRDefault="001F4593" w:rsidP="001F4593">
      <w:r>
        <w:t>a)</w:t>
      </w:r>
      <w:r w:rsidR="00CF7A32" w:rsidRPr="00B34CD9">
        <w:t xml:space="preserve">4 %                </w:t>
      </w:r>
      <w:proofErr w:type="gramStart"/>
      <w:r w:rsidR="00CF7A32" w:rsidRPr="00B34CD9">
        <w:t>b)  2</w:t>
      </w:r>
      <w:proofErr w:type="gramEnd"/>
      <w:r w:rsidR="00CF7A32" w:rsidRPr="00B34CD9">
        <w:t>%               c)  6%            d)  3%</w:t>
      </w:r>
    </w:p>
    <w:p w14:paraId="044E9C00" w14:textId="77777777" w:rsidR="001F4593" w:rsidRPr="00B34CD9" w:rsidRDefault="001F4593" w:rsidP="001F4593"/>
    <w:p w14:paraId="61C88E43" w14:textId="36B3785E" w:rsidR="00CF7A32" w:rsidRPr="001F4593" w:rsidRDefault="001F4593" w:rsidP="001F4593">
      <w:pPr>
        <w:rPr>
          <w:b/>
          <w:bCs/>
        </w:rPr>
      </w:pPr>
      <w:r w:rsidRPr="001F4593">
        <w:rPr>
          <w:b/>
          <w:bCs/>
        </w:rPr>
        <w:t>8.</w:t>
      </w:r>
      <w:r w:rsidR="00CF7A32" w:rsidRPr="001F4593">
        <w:rPr>
          <w:b/>
          <w:bCs/>
        </w:rPr>
        <w:t>Indica el valor de pH para una disolución con contiene [H</w:t>
      </w:r>
      <w:r w:rsidR="00CF7A32" w:rsidRPr="001F4593">
        <w:rPr>
          <w:b/>
          <w:bCs/>
          <w:vertAlign w:val="subscript"/>
        </w:rPr>
        <w:t>3</w:t>
      </w:r>
      <w:r w:rsidR="00CF7A32" w:rsidRPr="001F4593">
        <w:rPr>
          <w:b/>
          <w:bCs/>
        </w:rPr>
        <w:t>O</w:t>
      </w:r>
      <w:r w:rsidR="00CF7A32" w:rsidRPr="001F4593">
        <w:rPr>
          <w:b/>
          <w:bCs/>
          <w:vertAlign w:val="superscript"/>
        </w:rPr>
        <w:t>+</w:t>
      </w:r>
      <w:r w:rsidR="00CF7A32" w:rsidRPr="001F4593">
        <w:rPr>
          <w:b/>
          <w:bCs/>
        </w:rPr>
        <w:t>]= 1 x 10</w:t>
      </w:r>
      <w:r w:rsidR="00CF7A32" w:rsidRPr="001F4593">
        <w:rPr>
          <w:b/>
          <w:bCs/>
          <w:vertAlign w:val="superscript"/>
        </w:rPr>
        <w:t>-6</w:t>
      </w:r>
      <w:r w:rsidR="00CF7A32" w:rsidRPr="001F4593">
        <w:rPr>
          <w:b/>
          <w:bCs/>
        </w:rPr>
        <w:t xml:space="preserve">    </w:t>
      </w:r>
    </w:p>
    <w:p w14:paraId="660692FA" w14:textId="6B4205BF" w:rsidR="00CF7A32" w:rsidRDefault="001F4593" w:rsidP="001F4593">
      <w:r>
        <w:t>a)</w:t>
      </w:r>
      <w:r w:rsidR="00CF7A32" w:rsidRPr="00B34CD9">
        <w:t>-6                   b) 10                   c) 4                d) 6</w:t>
      </w:r>
    </w:p>
    <w:p w14:paraId="3BE26414" w14:textId="77777777" w:rsidR="001F4593" w:rsidRPr="00B34CD9" w:rsidRDefault="001F4593" w:rsidP="001F4593"/>
    <w:p w14:paraId="25417D94" w14:textId="55AE0AAD" w:rsidR="00CF7A32" w:rsidRPr="001F4593" w:rsidRDefault="001F4593" w:rsidP="001F4593">
      <w:pPr>
        <w:rPr>
          <w:b/>
          <w:bCs/>
        </w:rPr>
      </w:pPr>
      <w:proofErr w:type="gramStart"/>
      <w:r w:rsidRPr="001F4593">
        <w:rPr>
          <w:b/>
          <w:bCs/>
        </w:rPr>
        <w:t>9.</w:t>
      </w:r>
      <w:r w:rsidR="00CF7A32" w:rsidRPr="001F4593">
        <w:rPr>
          <w:b/>
          <w:bCs/>
        </w:rPr>
        <w:t>¿</w:t>
      </w:r>
      <w:proofErr w:type="gramEnd"/>
      <w:r w:rsidR="00CF7A32" w:rsidRPr="001F4593">
        <w:rPr>
          <w:b/>
          <w:bCs/>
        </w:rPr>
        <w:t>Cuál es el nombre de H</w:t>
      </w:r>
      <w:r w:rsidR="00CF7A32" w:rsidRPr="001F4593">
        <w:rPr>
          <w:b/>
          <w:bCs/>
          <w:vertAlign w:val="subscript"/>
        </w:rPr>
        <w:t>2</w:t>
      </w:r>
      <w:r w:rsidR="00CF7A32" w:rsidRPr="001F4593">
        <w:rPr>
          <w:b/>
          <w:bCs/>
        </w:rPr>
        <w:t>SO</w:t>
      </w:r>
      <w:r w:rsidR="00CF7A32" w:rsidRPr="001F4593">
        <w:rPr>
          <w:b/>
          <w:bCs/>
          <w:vertAlign w:val="subscript"/>
        </w:rPr>
        <w:t>3</w:t>
      </w:r>
      <w:r w:rsidR="00CF7A32" w:rsidRPr="001F4593">
        <w:rPr>
          <w:b/>
          <w:bCs/>
        </w:rPr>
        <w:t xml:space="preserve">?     </w:t>
      </w:r>
    </w:p>
    <w:p w14:paraId="5C7B5ACD" w14:textId="7141A9C6" w:rsidR="00CF7A32" w:rsidRPr="00B34CD9" w:rsidRDefault="001F4593" w:rsidP="001F4593">
      <w:proofErr w:type="gramStart"/>
      <w:r>
        <w:t>a)</w:t>
      </w:r>
      <w:r w:rsidR="00CF7A32" w:rsidRPr="00B34CD9">
        <w:t>Ácido</w:t>
      </w:r>
      <w:proofErr w:type="gramEnd"/>
      <w:r w:rsidR="00CF7A32" w:rsidRPr="00B34CD9">
        <w:t xml:space="preserve"> sulfhídrico     </w:t>
      </w:r>
    </w:p>
    <w:p w14:paraId="0357419E" w14:textId="49119DB1" w:rsidR="00CF7A32" w:rsidRPr="00B34CD9" w:rsidRDefault="001F4593" w:rsidP="001F4593">
      <w:proofErr w:type="gramStart"/>
      <w:r>
        <w:t>b)</w:t>
      </w:r>
      <w:r w:rsidR="00CF7A32" w:rsidRPr="00B34CD9">
        <w:t>Sulfato</w:t>
      </w:r>
      <w:proofErr w:type="gramEnd"/>
      <w:r w:rsidR="00CF7A32" w:rsidRPr="00B34CD9">
        <w:t xml:space="preserve"> de hidrogeno  </w:t>
      </w:r>
    </w:p>
    <w:p w14:paraId="457D0764" w14:textId="5771BDC0" w:rsidR="00CF7A32" w:rsidRPr="00B34CD9" w:rsidRDefault="001F4593" w:rsidP="001F4593">
      <w:r>
        <w:t>c)</w:t>
      </w:r>
      <w:r w:rsidR="00CF7A32" w:rsidRPr="00B34CD9">
        <w:t>Sulfato de selenio</w:t>
      </w:r>
    </w:p>
    <w:p w14:paraId="68915B9F" w14:textId="41895E18" w:rsidR="00CF7A32" w:rsidRPr="00B34CD9" w:rsidRDefault="001F4593" w:rsidP="001F4593">
      <w:r>
        <w:t>d)</w:t>
      </w:r>
      <w:r w:rsidR="00CF7A32" w:rsidRPr="00B34CD9">
        <w:t>Ácido sulfuroso</w:t>
      </w:r>
    </w:p>
    <w:p w14:paraId="2B74C9DD" w14:textId="61CFBD0D" w:rsidR="00CF7A32" w:rsidRPr="001F4593" w:rsidRDefault="001F4593" w:rsidP="001F4593">
      <w:pPr>
        <w:rPr>
          <w:b/>
          <w:bCs/>
        </w:rPr>
      </w:pPr>
      <w:r w:rsidRPr="001F4593">
        <w:rPr>
          <w:b/>
          <w:bCs/>
        </w:rPr>
        <w:t>9.</w:t>
      </w:r>
      <w:r w:rsidR="00CF7A32" w:rsidRPr="001F4593">
        <w:rPr>
          <w:b/>
          <w:bCs/>
        </w:rPr>
        <w:t xml:space="preserve">De acuerdo a la IUPAQ, el nombre de la molécula  </w:t>
      </w:r>
      <w:r w:rsidR="00CF7A32" w:rsidRPr="001F4593">
        <w:rPr>
          <w:b/>
          <w:bCs/>
          <w:noProof/>
          <w:lang w:eastAsia="es-MX"/>
        </w:rPr>
        <w:drawing>
          <wp:inline distT="0" distB="0" distL="0" distR="0" wp14:anchorId="2C4FEA04" wp14:editId="10D16EB4">
            <wp:extent cx="1647825" cy="4572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7825" cy="457200"/>
                    </a:xfrm>
                    <a:prstGeom prst="rect">
                      <a:avLst/>
                    </a:prstGeom>
                    <a:noFill/>
                    <a:ln>
                      <a:noFill/>
                    </a:ln>
                  </pic:spPr>
                </pic:pic>
              </a:graphicData>
            </a:graphic>
          </wp:inline>
        </w:drawing>
      </w:r>
      <w:r w:rsidR="00CF7A32" w:rsidRPr="001F4593">
        <w:rPr>
          <w:b/>
          <w:bCs/>
        </w:rPr>
        <w:t xml:space="preserve">es: </w:t>
      </w:r>
    </w:p>
    <w:p w14:paraId="3A70FABA" w14:textId="524EC5E0" w:rsidR="00CF7A32" w:rsidRPr="00A77BC4" w:rsidRDefault="001F4593" w:rsidP="001F4593">
      <w:pPr>
        <w:rPr>
          <w:lang w:val="en-US"/>
        </w:rPr>
      </w:pPr>
      <w:r w:rsidRPr="00A77BC4">
        <w:rPr>
          <w:lang w:val="en-US"/>
        </w:rPr>
        <w:t>a)</w:t>
      </w:r>
      <w:r w:rsidR="00CF7A32" w:rsidRPr="00A77BC4">
        <w:rPr>
          <w:lang w:val="en-US"/>
        </w:rPr>
        <w:t xml:space="preserve">3-metil-3-butenal      </w:t>
      </w:r>
    </w:p>
    <w:p w14:paraId="1B4F8A70" w14:textId="23F1FB10" w:rsidR="00CF7A32" w:rsidRPr="00A77BC4" w:rsidRDefault="001F4593" w:rsidP="001F4593">
      <w:pPr>
        <w:rPr>
          <w:lang w:val="en-US"/>
        </w:rPr>
      </w:pPr>
      <w:r w:rsidRPr="00A77BC4">
        <w:rPr>
          <w:lang w:val="en-US"/>
        </w:rPr>
        <w:t>b)</w:t>
      </w:r>
      <w:r w:rsidR="00CF7A32" w:rsidRPr="00A77BC4">
        <w:rPr>
          <w:lang w:val="en-US"/>
        </w:rPr>
        <w:t>2-metil-3-butenal</w:t>
      </w:r>
    </w:p>
    <w:p w14:paraId="557EAE7F" w14:textId="56DE13C5" w:rsidR="00CF7A32" w:rsidRPr="00B34CD9" w:rsidRDefault="001F4593" w:rsidP="001F4593">
      <w:r>
        <w:t>c)</w:t>
      </w:r>
      <w:r w:rsidR="00CF7A32" w:rsidRPr="00B34CD9">
        <w:t>4-metil-4-pentenal</w:t>
      </w:r>
    </w:p>
    <w:p w14:paraId="77F926BC" w14:textId="1BDEB459" w:rsidR="00CF7A32" w:rsidRDefault="001F4593" w:rsidP="001F4593">
      <w:r>
        <w:t>d)</w:t>
      </w:r>
      <w:r w:rsidR="00CF7A32" w:rsidRPr="00B34CD9">
        <w:t>2-metil-4-pentenal</w:t>
      </w:r>
    </w:p>
    <w:p w14:paraId="6C850F8A" w14:textId="77777777" w:rsidR="001F4593" w:rsidRDefault="001F4593" w:rsidP="001F4593"/>
    <w:p w14:paraId="4E430E1F" w14:textId="77777777" w:rsidR="001F4593" w:rsidRPr="001F4593" w:rsidRDefault="001F4593" w:rsidP="001F4593">
      <w:pPr>
        <w:rPr>
          <w:b/>
          <w:bCs/>
        </w:rPr>
      </w:pPr>
      <w:r w:rsidRPr="001F4593">
        <w:rPr>
          <w:b/>
          <w:bCs/>
        </w:rPr>
        <w:t xml:space="preserve">11. Regla que establece que los átomos enlazados tienden a poseer o compartir un total de ocho electrones de la capa de valencia: </w:t>
      </w:r>
    </w:p>
    <w:p w14:paraId="29BB61E0" w14:textId="0DFD6CC9" w:rsidR="001F4593" w:rsidRDefault="001F4593" w:rsidP="001F4593">
      <w:r w:rsidRPr="001F4593">
        <w:t xml:space="preserve">a) Regla de </w:t>
      </w:r>
      <w:proofErr w:type="spellStart"/>
      <w:r w:rsidRPr="001F4593">
        <w:t>Hund</w:t>
      </w:r>
      <w:proofErr w:type="spellEnd"/>
      <w:r w:rsidRPr="001F4593">
        <w:t xml:space="preserve"> b) Regla Lewis c) Regla del octeto d) Reacción química</w:t>
      </w:r>
    </w:p>
    <w:p w14:paraId="12B96B6A" w14:textId="77777777" w:rsidR="001F4593" w:rsidRDefault="001F4593" w:rsidP="001F4593"/>
    <w:p w14:paraId="44EFEFCC" w14:textId="1052D50B" w:rsidR="001F4593" w:rsidRPr="001F4593" w:rsidRDefault="001F4593" w:rsidP="001F4593">
      <w:pPr>
        <w:rPr>
          <w:b/>
          <w:bCs/>
        </w:rPr>
      </w:pPr>
      <w:r w:rsidRPr="001F4593">
        <w:rPr>
          <w:b/>
          <w:bCs/>
        </w:rPr>
        <w:t xml:space="preserve">12. Tipo de enlace que se presenta entre un metal y no metal. </w:t>
      </w:r>
    </w:p>
    <w:p w14:paraId="6E8FA022" w14:textId="55EB74E2" w:rsidR="001F4593" w:rsidRDefault="001F4593" w:rsidP="001F4593">
      <w:r w:rsidRPr="001F4593">
        <w:t xml:space="preserve">a) Covalente b) Iónico c) Fuerzas de Van </w:t>
      </w:r>
      <w:proofErr w:type="spellStart"/>
      <w:r w:rsidRPr="001F4593">
        <w:t>der</w:t>
      </w:r>
      <w:proofErr w:type="spellEnd"/>
      <w:r w:rsidRPr="001F4593">
        <w:t xml:space="preserve"> Waals d) Átomo</w:t>
      </w:r>
    </w:p>
    <w:p w14:paraId="1E806225" w14:textId="77777777" w:rsidR="001F4593" w:rsidRDefault="001F4593" w:rsidP="001F4593"/>
    <w:p w14:paraId="718D2F95" w14:textId="3F154883" w:rsidR="001F4593" w:rsidRPr="001F4593" w:rsidRDefault="001F4593" w:rsidP="001F4593">
      <w:pPr>
        <w:rPr>
          <w:b/>
          <w:bCs/>
        </w:rPr>
      </w:pPr>
      <w:r w:rsidRPr="001F4593">
        <w:rPr>
          <w:b/>
          <w:bCs/>
        </w:rPr>
        <w:t>13. Se define como la capacidad de un átomo para atraer electrones hacia sí en una situación de enlace:</w:t>
      </w:r>
    </w:p>
    <w:p w14:paraId="46B8F47A" w14:textId="77777777" w:rsidR="001F4593" w:rsidRDefault="001F4593" w:rsidP="001F4593">
      <w:r w:rsidRPr="001F4593">
        <w:lastRenderedPageBreak/>
        <w:t xml:space="preserve"> a) Enlace covalente polar b) Carga formal c) Energía de re</w:t>
      </w:r>
      <w:r>
        <w:t xml:space="preserve">d  </w:t>
      </w:r>
    </w:p>
    <w:p w14:paraId="55B401CC" w14:textId="2536E9ED" w:rsidR="001F4593" w:rsidRDefault="001F4593" w:rsidP="001F4593">
      <w:r w:rsidRPr="001F4593">
        <w:t>d) Electronegatividad</w:t>
      </w:r>
    </w:p>
    <w:p w14:paraId="017BA668" w14:textId="77777777" w:rsidR="001F4593" w:rsidRDefault="001F4593" w:rsidP="001F4593"/>
    <w:p w14:paraId="2810BCF3" w14:textId="6AC41F3D" w:rsidR="001F4593" w:rsidRPr="001F4593" w:rsidRDefault="001F4593" w:rsidP="001F4593">
      <w:pPr>
        <w:rPr>
          <w:b/>
          <w:bCs/>
        </w:rPr>
      </w:pPr>
      <w:r w:rsidRPr="001F4593">
        <w:rPr>
          <w:b/>
          <w:bCs/>
        </w:rPr>
        <w:t>14. De acuerdo a la nomenclatura Stock, el nombre de la molécula BH</w:t>
      </w:r>
      <w:r w:rsidRPr="001F4593">
        <w:rPr>
          <w:b/>
          <w:bCs/>
          <w:vertAlign w:val="subscript"/>
        </w:rPr>
        <w:t>3</w:t>
      </w:r>
      <w:r w:rsidRPr="001F4593">
        <w:rPr>
          <w:b/>
          <w:bCs/>
        </w:rPr>
        <w:t xml:space="preserve"> ¿Es?: </w:t>
      </w:r>
    </w:p>
    <w:p w14:paraId="740799F5" w14:textId="77777777" w:rsidR="001F4593" w:rsidRDefault="001F4593" w:rsidP="001F4593">
      <w:r w:rsidRPr="001F4593">
        <w:t xml:space="preserve">a) Borano b) Hidruro de boro c) </w:t>
      </w:r>
      <w:proofErr w:type="spellStart"/>
      <w:r w:rsidRPr="001F4593">
        <w:t>Trihidruro</w:t>
      </w:r>
      <w:proofErr w:type="spellEnd"/>
      <w:r w:rsidRPr="001F4593">
        <w:t xml:space="preserve"> de Boro d) Ácido bórico</w:t>
      </w:r>
    </w:p>
    <w:p w14:paraId="10915FFB" w14:textId="77777777" w:rsidR="001F4593" w:rsidRDefault="001F4593" w:rsidP="001F4593"/>
    <w:p w14:paraId="66194E04" w14:textId="0D47CE2F" w:rsidR="001F4593" w:rsidRPr="001F4593" w:rsidRDefault="001F4593" w:rsidP="001F4593">
      <w:pPr>
        <w:rPr>
          <w:b/>
          <w:bCs/>
        </w:rPr>
      </w:pPr>
      <w:r w:rsidRPr="001F4593">
        <w:rPr>
          <w:b/>
          <w:bCs/>
        </w:rPr>
        <w:t xml:space="preserve">  15. De acuerdo a la IUPAQ, el nombre de la molécula CH</w:t>
      </w:r>
      <w:r w:rsidRPr="001F4593">
        <w:rPr>
          <w:b/>
          <w:bCs/>
          <w:vertAlign w:val="subscript"/>
        </w:rPr>
        <w:t>3</w:t>
      </w:r>
      <w:r w:rsidRPr="001F4593">
        <w:rPr>
          <w:b/>
          <w:bCs/>
        </w:rPr>
        <w:t>-CH</w:t>
      </w:r>
      <w:r w:rsidRPr="001F4593">
        <w:rPr>
          <w:b/>
          <w:bCs/>
          <w:vertAlign w:val="subscript"/>
        </w:rPr>
        <w:t>2</w:t>
      </w:r>
      <w:r w:rsidRPr="001F4593">
        <w:rPr>
          <w:b/>
          <w:bCs/>
        </w:rPr>
        <w:t>-CH(CH</w:t>
      </w:r>
      <w:r w:rsidRPr="001F4593">
        <w:rPr>
          <w:b/>
          <w:bCs/>
          <w:vertAlign w:val="subscript"/>
        </w:rPr>
        <w:t>3</w:t>
      </w:r>
      <w:r w:rsidRPr="001F4593">
        <w:rPr>
          <w:b/>
          <w:bCs/>
        </w:rPr>
        <w:t>)-CH(CH</w:t>
      </w:r>
      <w:r w:rsidRPr="001F4593">
        <w:rPr>
          <w:b/>
          <w:bCs/>
          <w:vertAlign w:val="subscript"/>
        </w:rPr>
        <w:t>3</w:t>
      </w:r>
      <w:r w:rsidRPr="001F4593">
        <w:rPr>
          <w:b/>
          <w:bCs/>
        </w:rPr>
        <w:t>)-CH</w:t>
      </w:r>
      <w:r w:rsidRPr="001F4593">
        <w:rPr>
          <w:b/>
          <w:bCs/>
          <w:vertAlign w:val="subscript"/>
        </w:rPr>
        <w:t>3</w:t>
      </w:r>
      <w:r w:rsidRPr="001F4593">
        <w:rPr>
          <w:b/>
          <w:bCs/>
        </w:rPr>
        <w:t xml:space="preserve"> ¿Es?:</w:t>
      </w:r>
    </w:p>
    <w:p w14:paraId="323D366A" w14:textId="740B0705" w:rsidR="001F4593" w:rsidRPr="001F4593" w:rsidRDefault="001F4593" w:rsidP="001F4593">
      <w:r w:rsidRPr="001F4593">
        <w:t xml:space="preserve"> a) 2-metil-3-metil-pentano b) 2, 3-Metilpentano c) 2, 3-Dimetilpentano d) 2-hexano</w:t>
      </w:r>
    </w:p>
    <w:p w14:paraId="08AEFB2A" w14:textId="77777777" w:rsidR="00B04EB6" w:rsidRPr="00B34CD9" w:rsidRDefault="00B04EB6" w:rsidP="00C94D90">
      <w:pPr>
        <w:rPr>
          <w:rFonts w:cs="Arial"/>
          <w:lang w:val="es-ES" w:eastAsia="es-ES"/>
        </w:rPr>
      </w:pPr>
    </w:p>
    <w:p w14:paraId="08025C25" w14:textId="77777777" w:rsidR="00B04EB6" w:rsidRDefault="00B04EB6" w:rsidP="00C94D90">
      <w:pPr>
        <w:rPr>
          <w:lang w:val="es-ES" w:eastAsia="es-ES"/>
        </w:rPr>
      </w:pPr>
    </w:p>
    <w:p w14:paraId="47B1FD54" w14:textId="77777777" w:rsidR="00741358" w:rsidRPr="00C94D90" w:rsidRDefault="00741358" w:rsidP="00C94D90">
      <w:pPr>
        <w:rPr>
          <w:lang w:val="es-ES" w:eastAsia="es-ES"/>
        </w:rPr>
      </w:pPr>
    </w:p>
    <w:p w14:paraId="532FC1D2" w14:textId="5AEC8A2B" w:rsidR="002B519E" w:rsidRDefault="002B519E" w:rsidP="002B519E">
      <w:pPr>
        <w:pStyle w:val="Ttulo1"/>
        <w:rPr>
          <w:rFonts w:eastAsia="Times New Roman"/>
          <w:lang w:val="es-ES" w:eastAsia="es-ES"/>
        </w:rPr>
      </w:pPr>
      <w:r w:rsidRPr="00C044B2">
        <w:rPr>
          <w:lang w:val="es-ES" w:eastAsia="es-ES"/>
        </w:rPr>
        <w:br w:type="page"/>
      </w:r>
      <w:r>
        <w:rPr>
          <w:rFonts w:eastAsia="Times New Roman"/>
          <w:lang w:val="es-ES" w:eastAsia="es-ES"/>
        </w:rPr>
        <w:lastRenderedPageBreak/>
        <w:t xml:space="preserve">Respuestas </w:t>
      </w:r>
    </w:p>
    <w:p w14:paraId="16892B07" w14:textId="77777777" w:rsidR="000A6852" w:rsidRDefault="000A6852" w:rsidP="000A6852">
      <w:pPr>
        <w:rPr>
          <w:lang w:val="es-ES" w:eastAsia="es-ES"/>
        </w:rPr>
      </w:pPr>
    </w:p>
    <w:tbl>
      <w:tblPr>
        <w:tblStyle w:val="Tablaconcuadrcula"/>
        <w:tblpPr w:leftFromText="141" w:rightFromText="141" w:vertAnchor="page" w:horzAnchor="margin" w:tblpXSpec="center" w:tblpY="2811"/>
        <w:tblW w:w="10114" w:type="dxa"/>
        <w:tblLayout w:type="fixed"/>
        <w:tblLook w:val="04A0" w:firstRow="1" w:lastRow="0" w:firstColumn="1" w:lastColumn="0" w:noHBand="0" w:noVBand="1"/>
      </w:tblPr>
      <w:tblGrid>
        <w:gridCol w:w="1196"/>
        <w:gridCol w:w="553"/>
        <w:gridCol w:w="585"/>
        <w:gridCol w:w="585"/>
        <w:gridCol w:w="596"/>
        <w:gridCol w:w="603"/>
        <w:gridCol w:w="604"/>
        <w:gridCol w:w="603"/>
        <w:gridCol w:w="614"/>
        <w:gridCol w:w="516"/>
        <w:gridCol w:w="516"/>
        <w:gridCol w:w="516"/>
        <w:gridCol w:w="521"/>
        <w:gridCol w:w="10"/>
        <w:gridCol w:w="512"/>
        <w:gridCol w:w="516"/>
        <w:gridCol w:w="516"/>
        <w:gridCol w:w="516"/>
        <w:gridCol w:w="36"/>
      </w:tblGrid>
      <w:tr w:rsidR="008535FB" w14:paraId="2D09B407" w14:textId="77777777" w:rsidTr="008535FB">
        <w:trPr>
          <w:trHeight w:val="678"/>
        </w:trPr>
        <w:tc>
          <w:tcPr>
            <w:tcW w:w="1196" w:type="dxa"/>
            <w:vMerge w:val="restart"/>
            <w:shd w:val="clear" w:color="auto" w:fill="074F6A" w:themeFill="accent4" w:themeFillShade="80"/>
            <w:vAlign w:val="center"/>
          </w:tcPr>
          <w:p w14:paraId="1211F8C9" w14:textId="27EDE040" w:rsidR="000A6852" w:rsidRPr="008535FB" w:rsidRDefault="000A6852" w:rsidP="008535FB">
            <w:pPr>
              <w:jc w:val="center"/>
              <w:rPr>
                <w:color w:val="FFFFFF" w:themeColor="background1"/>
                <w:sz w:val="20"/>
                <w:szCs w:val="18"/>
                <w:lang w:val="es-ES" w:eastAsia="es-ES"/>
              </w:rPr>
            </w:pPr>
            <w:r w:rsidRPr="008535FB">
              <w:rPr>
                <w:color w:val="FFFFFF" w:themeColor="background1"/>
                <w:sz w:val="20"/>
                <w:szCs w:val="18"/>
                <w:lang w:val="es-ES" w:eastAsia="es-ES"/>
              </w:rPr>
              <w:t>N</w:t>
            </w:r>
            <w:r w:rsidR="008535FB" w:rsidRPr="008535FB">
              <w:rPr>
                <w:color w:val="FFFFFF" w:themeColor="background1"/>
                <w:sz w:val="20"/>
                <w:szCs w:val="18"/>
                <w:lang w:val="es-ES" w:eastAsia="es-ES"/>
              </w:rPr>
              <w:t>ú</w:t>
            </w:r>
            <w:r w:rsidRPr="008535FB">
              <w:rPr>
                <w:color w:val="FFFFFF" w:themeColor="background1"/>
                <w:sz w:val="20"/>
                <w:szCs w:val="18"/>
                <w:lang w:val="es-ES" w:eastAsia="es-ES"/>
              </w:rPr>
              <w:t>mero de</w:t>
            </w:r>
          </w:p>
          <w:p w14:paraId="4996F7AC" w14:textId="6BC0C04E" w:rsidR="000A6852" w:rsidRPr="008535FB" w:rsidRDefault="000A6852" w:rsidP="008535FB">
            <w:pPr>
              <w:jc w:val="center"/>
              <w:rPr>
                <w:color w:val="FFFFFF" w:themeColor="background1"/>
                <w:lang w:val="es-ES" w:eastAsia="es-ES"/>
              </w:rPr>
            </w:pPr>
            <w:r w:rsidRPr="008535FB">
              <w:rPr>
                <w:color w:val="FFFFFF" w:themeColor="background1"/>
                <w:sz w:val="20"/>
                <w:szCs w:val="18"/>
                <w:lang w:val="es-ES" w:eastAsia="es-ES"/>
              </w:rPr>
              <w:t>Preguntas</w:t>
            </w:r>
          </w:p>
        </w:tc>
        <w:tc>
          <w:tcPr>
            <w:tcW w:w="2319" w:type="dxa"/>
            <w:gridSpan w:val="4"/>
            <w:shd w:val="clear" w:color="auto" w:fill="074F6A" w:themeFill="accent4" w:themeFillShade="80"/>
            <w:vAlign w:val="center"/>
          </w:tcPr>
          <w:p w14:paraId="04EC5A26" w14:textId="5C9E4DFF" w:rsidR="000A6852" w:rsidRPr="008535FB" w:rsidRDefault="000A6852" w:rsidP="008535FB">
            <w:pPr>
              <w:jc w:val="center"/>
              <w:rPr>
                <w:b/>
                <w:bCs/>
                <w:color w:val="FFFFFF" w:themeColor="background1"/>
                <w:lang w:val="es-ES" w:eastAsia="es-ES"/>
              </w:rPr>
            </w:pPr>
            <w:r w:rsidRPr="008535FB">
              <w:rPr>
                <w:b/>
                <w:bCs/>
                <w:color w:val="FFFFFF" w:themeColor="background1"/>
                <w:lang w:val="es-ES" w:eastAsia="es-ES"/>
              </w:rPr>
              <w:t>Biología</w:t>
            </w:r>
          </w:p>
        </w:tc>
        <w:tc>
          <w:tcPr>
            <w:tcW w:w="2424" w:type="dxa"/>
            <w:gridSpan w:val="4"/>
            <w:shd w:val="clear" w:color="auto" w:fill="074F6A" w:themeFill="accent4" w:themeFillShade="80"/>
            <w:vAlign w:val="center"/>
          </w:tcPr>
          <w:p w14:paraId="7A4B0CF0" w14:textId="40230B93" w:rsidR="000A6852" w:rsidRPr="008535FB" w:rsidRDefault="000A6852" w:rsidP="008535FB">
            <w:pPr>
              <w:jc w:val="center"/>
              <w:rPr>
                <w:b/>
                <w:bCs/>
                <w:color w:val="FFFFFF" w:themeColor="background1"/>
                <w:lang w:val="es-ES" w:eastAsia="es-ES"/>
              </w:rPr>
            </w:pPr>
            <w:r w:rsidRPr="008535FB">
              <w:rPr>
                <w:b/>
                <w:bCs/>
                <w:color w:val="FFFFFF" w:themeColor="background1"/>
                <w:lang w:val="es-ES" w:eastAsia="es-ES"/>
              </w:rPr>
              <w:t>Análisis y redacción de textos</w:t>
            </w:r>
          </w:p>
        </w:tc>
        <w:tc>
          <w:tcPr>
            <w:tcW w:w="2079" w:type="dxa"/>
            <w:gridSpan w:val="5"/>
            <w:shd w:val="clear" w:color="auto" w:fill="074F6A" w:themeFill="accent4" w:themeFillShade="80"/>
            <w:vAlign w:val="center"/>
          </w:tcPr>
          <w:p w14:paraId="2C3C48AD" w14:textId="2F096967" w:rsidR="000A6852" w:rsidRPr="008535FB" w:rsidRDefault="008535FB" w:rsidP="008535FB">
            <w:pPr>
              <w:jc w:val="center"/>
              <w:rPr>
                <w:b/>
                <w:bCs/>
                <w:color w:val="FFFFFF" w:themeColor="background1"/>
                <w:lang w:val="es-ES" w:eastAsia="es-ES"/>
              </w:rPr>
            </w:pPr>
            <w:r w:rsidRPr="008535FB">
              <w:rPr>
                <w:b/>
                <w:bCs/>
                <w:color w:val="FFFFFF" w:themeColor="background1"/>
                <w:lang w:val="es-ES" w:eastAsia="es-ES"/>
              </w:rPr>
              <w:t xml:space="preserve">Matemáticas </w:t>
            </w:r>
          </w:p>
        </w:tc>
        <w:tc>
          <w:tcPr>
            <w:tcW w:w="2096" w:type="dxa"/>
            <w:gridSpan w:val="5"/>
            <w:shd w:val="clear" w:color="auto" w:fill="074F6A" w:themeFill="accent4" w:themeFillShade="80"/>
            <w:vAlign w:val="center"/>
          </w:tcPr>
          <w:p w14:paraId="1FBCE77F" w14:textId="4976A933" w:rsidR="000A6852" w:rsidRPr="008535FB" w:rsidRDefault="008535FB" w:rsidP="008535FB">
            <w:pPr>
              <w:jc w:val="center"/>
              <w:rPr>
                <w:b/>
                <w:bCs/>
                <w:color w:val="FFFFFF" w:themeColor="background1"/>
                <w:lang w:val="es-ES" w:eastAsia="es-ES"/>
              </w:rPr>
            </w:pPr>
            <w:r w:rsidRPr="008535FB">
              <w:rPr>
                <w:b/>
                <w:bCs/>
                <w:color w:val="FFFFFF" w:themeColor="background1"/>
                <w:lang w:val="es-ES" w:eastAsia="es-ES"/>
              </w:rPr>
              <w:t xml:space="preserve">Química </w:t>
            </w:r>
          </w:p>
        </w:tc>
      </w:tr>
      <w:tr w:rsidR="008535FB" w14:paraId="60DD489A" w14:textId="77777777" w:rsidTr="008535FB">
        <w:trPr>
          <w:trHeight w:val="117"/>
        </w:trPr>
        <w:tc>
          <w:tcPr>
            <w:tcW w:w="1196" w:type="dxa"/>
            <w:vMerge/>
            <w:shd w:val="clear" w:color="auto" w:fill="074F6A" w:themeFill="accent4" w:themeFillShade="80"/>
          </w:tcPr>
          <w:p w14:paraId="3712445A" w14:textId="01EAA066" w:rsidR="000A6852" w:rsidRPr="008535FB" w:rsidRDefault="000A6852" w:rsidP="008535FB">
            <w:pPr>
              <w:rPr>
                <w:color w:val="FFFFFF" w:themeColor="background1"/>
                <w:lang w:val="es-ES" w:eastAsia="es-ES"/>
              </w:rPr>
            </w:pPr>
          </w:p>
        </w:tc>
        <w:tc>
          <w:tcPr>
            <w:tcW w:w="2319" w:type="dxa"/>
            <w:gridSpan w:val="4"/>
            <w:shd w:val="clear" w:color="auto" w:fill="074F6A" w:themeFill="accent4" w:themeFillShade="80"/>
          </w:tcPr>
          <w:p w14:paraId="684C2F8E" w14:textId="6845F38C" w:rsidR="000A6852" w:rsidRPr="008535FB" w:rsidRDefault="000A6852" w:rsidP="008535FB">
            <w:pPr>
              <w:jc w:val="center"/>
              <w:rPr>
                <w:color w:val="FFFFFF" w:themeColor="background1"/>
                <w:lang w:val="es-ES" w:eastAsia="es-ES"/>
              </w:rPr>
            </w:pPr>
            <w:r w:rsidRPr="008535FB">
              <w:rPr>
                <w:color w:val="FFFFFF" w:themeColor="background1"/>
                <w:lang w:val="es-ES" w:eastAsia="es-ES"/>
              </w:rPr>
              <w:t>Respuesta</w:t>
            </w:r>
          </w:p>
        </w:tc>
        <w:tc>
          <w:tcPr>
            <w:tcW w:w="2424" w:type="dxa"/>
            <w:gridSpan w:val="4"/>
            <w:shd w:val="clear" w:color="auto" w:fill="074F6A" w:themeFill="accent4" w:themeFillShade="80"/>
          </w:tcPr>
          <w:p w14:paraId="4DC95192" w14:textId="5E9D42E2" w:rsidR="000A6852" w:rsidRPr="008535FB" w:rsidRDefault="000A6852" w:rsidP="008535FB">
            <w:pPr>
              <w:jc w:val="center"/>
              <w:rPr>
                <w:color w:val="FFFFFF" w:themeColor="background1"/>
                <w:lang w:val="es-ES" w:eastAsia="es-ES"/>
              </w:rPr>
            </w:pPr>
            <w:r w:rsidRPr="008535FB">
              <w:rPr>
                <w:color w:val="FFFFFF" w:themeColor="background1"/>
                <w:lang w:val="es-ES" w:eastAsia="es-ES"/>
              </w:rPr>
              <w:t>Respuesta</w:t>
            </w:r>
          </w:p>
        </w:tc>
        <w:tc>
          <w:tcPr>
            <w:tcW w:w="2079" w:type="dxa"/>
            <w:gridSpan w:val="5"/>
            <w:shd w:val="clear" w:color="auto" w:fill="074F6A" w:themeFill="accent4" w:themeFillShade="80"/>
          </w:tcPr>
          <w:p w14:paraId="3F4B38F6" w14:textId="521BD010" w:rsidR="000A6852" w:rsidRPr="008535FB" w:rsidRDefault="000A6852" w:rsidP="008535FB">
            <w:pPr>
              <w:jc w:val="center"/>
              <w:rPr>
                <w:color w:val="FFFFFF" w:themeColor="background1"/>
                <w:lang w:val="es-ES" w:eastAsia="es-ES"/>
              </w:rPr>
            </w:pPr>
            <w:r w:rsidRPr="008535FB">
              <w:rPr>
                <w:color w:val="FFFFFF" w:themeColor="background1"/>
                <w:lang w:val="es-ES" w:eastAsia="es-ES"/>
              </w:rPr>
              <w:t>Preguntas</w:t>
            </w:r>
          </w:p>
        </w:tc>
        <w:tc>
          <w:tcPr>
            <w:tcW w:w="2096" w:type="dxa"/>
            <w:gridSpan w:val="5"/>
            <w:shd w:val="clear" w:color="auto" w:fill="074F6A" w:themeFill="accent4" w:themeFillShade="80"/>
          </w:tcPr>
          <w:p w14:paraId="43D516ED" w14:textId="1009C83D" w:rsidR="000A6852" w:rsidRPr="008535FB" w:rsidRDefault="000A6852" w:rsidP="008535FB">
            <w:pPr>
              <w:jc w:val="center"/>
              <w:rPr>
                <w:color w:val="FFFFFF" w:themeColor="background1"/>
                <w:lang w:val="es-ES" w:eastAsia="es-ES"/>
              </w:rPr>
            </w:pPr>
            <w:r w:rsidRPr="008535FB">
              <w:rPr>
                <w:color w:val="FFFFFF" w:themeColor="background1"/>
                <w:lang w:val="es-ES" w:eastAsia="es-ES"/>
              </w:rPr>
              <w:t>Respuesta</w:t>
            </w:r>
          </w:p>
        </w:tc>
      </w:tr>
      <w:tr w:rsidR="008535FB" w14:paraId="0FE4A413" w14:textId="77777777" w:rsidTr="00A77BC4">
        <w:trPr>
          <w:gridAfter w:val="1"/>
          <w:wAfter w:w="36" w:type="dxa"/>
          <w:trHeight w:val="223"/>
        </w:trPr>
        <w:tc>
          <w:tcPr>
            <w:tcW w:w="1196" w:type="dxa"/>
          </w:tcPr>
          <w:p w14:paraId="53358D9A" w14:textId="13570420" w:rsidR="008535FB" w:rsidRPr="008C7C36" w:rsidRDefault="008535FB" w:rsidP="008535FB">
            <w:pPr>
              <w:pStyle w:val="Prrafodelista"/>
              <w:numPr>
                <w:ilvl w:val="0"/>
                <w:numId w:val="30"/>
              </w:numPr>
              <w:rPr>
                <w:b/>
                <w:bCs/>
                <w:lang w:val="es-ES" w:eastAsia="es-ES"/>
              </w:rPr>
            </w:pPr>
          </w:p>
        </w:tc>
        <w:tc>
          <w:tcPr>
            <w:tcW w:w="553" w:type="dxa"/>
            <w:shd w:val="clear" w:color="auto" w:fill="auto"/>
          </w:tcPr>
          <w:p w14:paraId="0DA6F738" w14:textId="19FC2E4F" w:rsidR="008535FB" w:rsidRDefault="008535FB" w:rsidP="008535FB">
            <w:pPr>
              <w:jc w:val="center"/>
              <w:rPr>
                <w:lang w:val="es-ES" w:eastAsia="es-ES"/>
              </w:rPr>
            </w:pPr>
            <w:r>
              <w:rPr>
                <w:lang w:val="es-ES" w:eastAsia="es-ES"/>
              </w:rPr>
              <w:t>A</w:t>
            </w:r>
          </w:p>
        </w:tc>
        <w:tc>
          <w:tcPr>
            <w:tcW w:w="585" w:type="dxa"/>
            <w:shd w:val="clear" w:color="auto" w:fill="FFFF00"/>
          </w:tcPr>
          <w:p w14:paraId="5966E0FB" w14:textId="7A895D18" w:rsidR="008535FB" w:rsidRDefault="008535FB" w:rsidP="008535FB">
            <w:pPr>
              <w:jc w:val="center"/>
              <w:rPr>
                <w:lang w:val="es-ES" w:eastAsia="es-ES"/>
              </w:rPr>
            </w:pPr>
            <w:r>
              <w:rPr>
                <w:lang w:val="es-ES" w:eastAsia="es-ES"/>
              </w:rPr>
              <w:t>B</w:t>
            </w:r>
          </w:p>
        </w:tc>
        <w:tc>
          <w:tcPr>
            <w:tcW w:w="585" w:type="dxa"/>
            <w:shd w:val="clear" w:color="auto" w:fill="auto"/>
          </w:tcPr>
          <w:p w14:paraId="5AD1DB84" w14:textId="02C55E1B" w:rsidR="008535FB" w:rsidRDefault="008535FB" w:rsidP="008535FB">
            <w:pPr>
              <w:jc w:val="center"/>
              <w:rPr>
                <w:lang w:val="es-ES" w:eastAsia="es-ES"/>
              </w:rPr>
            </w:pPr>
            <w:r>
              <w:rPr>
                <w:lang w:val="es-ES" w:eastAsia="es-ES"/>
              </w:rPr>
              <w:t>C</w:t>
            </w:r>
          </w:p>
        </w:tc>
        <w:tc>
          <w:tcPr>
            <w:tcW w:w="596" w:type="dxa"/>
            <w:shd w:val="clear" w:color="auto" w:fill="auto"/>
          </w:tcPr>
          <w:p w14:paraId="2437393A" w14:textId="68B7D300" w:rsidR="008535FB" w:rsidRDefault="008535FB" w:rsidP="008535FB">
            <w:pPr>
              <w:jc w:val="center"/>
              <w:rPr>
                <w:lang w:val="es-ES" w:eastAsia="es-ES"/>
              </w:rPr>
            </w:pPr>
            <w:r>
              <w:rPr>
                <w:lang w:val="es-ES" w:eastAsia="es-ES"/>
              </w:rPr>
              <w:t>D</w:t>
            </w:r>
          </w:p>
        </w:tc>
        <w:tc>
          <w:tcPr>
            <w:tcW w:w="603" w:type="dxa"/>
          </w:tcPr>
          <w:p w14:paraId="731F8DFB" w14:textId="376E52D1" w:rsidR="008535FB" w:rsidRDefault="008535FB" w:rsidP="008535FB">
            <w:pPr>
              <w:jc w:val="center"/>
              <w:rPr>
                <w:lang w:val="es-ES" w:eastAsia="es-ES"/>
              </w:rPr>
            </w:pPr>
            <w:r>
              <w:rPr>
                <w:lang w:val="es-ES" w:eastAsia="es-ES"/>
              </w:rPr>
              <w:t>A</w:t>
            </w:r>
          </w:p>
        </w:tc>
        <w:tc>
          <w:tcPr>
            <w:tcW w:w="604" w:type="dxa"/>
          </w:tcPr>
          <w:p w14:paraId="1C96D15E" w14:textId="1E6BDADE" w:rsidR="008535FB" w:rsidRDefault="008535FB" w:rsidP="008535FB">
            <w:pPr>
              <w:jc w:val="center"/>
              <w:rPr>
                <w:lang w:val="es-ES" w:eastAsia="es-ES"/>
              </w:rPr>
            </w:pPr>
            <w:r>
              <w:rPr>
                <w:lang w:val="es-ES" w:eastAsia="es-ES"/>
              </w:rPr>
              <w:t>B</w:t>
            </w:r>
          </w:p>
        </w:tc>
        <w:tc>
          <w:tcPr>
            <w:tcW w:w="603" w:type="dxa"/>
            <w:shd w:val="clear" w:color="auto" w:fill="FFFF00"/>
          </w:tcPr>
          <w:p w14:paraId="60EACE4D" w14:textId="2AB8404E" w:rsidR="008535FB" w:rsidRDefault="008535FB" w:rsidP="008535FB">
            <w:pPr>
              <w:jc w:val="center"/>
              <w:rPr>
                <w:lang w:val="es-ES" w:eastAsia="es-ES"/>
              </w:rPr>
            </w:pPr>
            <w:r w:rsidRPr="008535FB">
              <w:rPr>
                <w:highlight w:val="yellow"/>
                <w:lang w:val="es-ES" w:eastAsia="es-ES"/>
              </w:rPr>
              <w:t>C</w:t>
            </w:r>
          </w:p>
        </w:tc>
        <w:tc>
          <w:tcPr>
            <w:tcW w:w="614" w:type="dxa"/>
          </w:tcPr>
          <w:p w14:paraId="759B3484" w14:textId="7987B903" w:rsidR="008535FB" w:rsidRDefault="008535FB" w:rsidP="008535FB">
            <w:pPr>
              <w:jc w:val="center"/>
              <w:rPr>
                <w:lang w:val="es-ES" w:eastAsia="es-ES"/>
              </w:rPr>
            </w:pPr>
            <w:r>
              <w:rPr>
                <w:lang w:val="es-ES" w:eastAsia="es-ES"/>
              </w:rPr>
              <w:t>D</w:t>
            </w:r>
          </w:p>
        </w:tc>
        <w:tc>
          <w:tcPr>
            <w:tcW w:w="516" w:type="dxa"/>
            <w:shd w:val="clear" w:color="auto" w:fill="auto"/>
          </w:tcPr>
          <w:p w14:paraId="52E6133C" w14:textId="66D1AFA2" w:rsidR="008535FB" w:rsidRDefault="008535FB" w:rsidP="008535FB">
            <w:pPr>
              <w:jc w:val="center"/>
              <w:rPr>
                <w:lang w:val="es-ES" w:eastAsia="es-ES"/>
              </w:rPr>
            </w:pPr>
            <w:r>
              <w:rPr>
                <w:lang w:val="es-ES" w:eastAsia="es-ES"/>
              </w:rPr>
              <w:t>A</w:t>
            </w:r>
          </w:p>
        </w:tc>
        <w:tc>
          <w:tcPr>
            <w:tcW w:w="516" w:type="dxa"/>
            <w:shd w:val="clear" w:color="auto" w:fill="auto"/>
          </w:tcPr>
          <w:p w14:paraId="5F7CBF75" w14:textId="154BCA52" w:rsidR="008535FB" w:rsidRDefault="008535FB" w:rsidP="008535FB">
            <w:pPr>
              <w:jc w:val="center"/>
              <w:rPr>
                <w:lang w:val="es-ES" w:eastAsia="es-ES"/>
              </w:rPr>
            </w:pPr>
            <w:r>
              <w:rPr>
                <w:lang w:val="es-ES" w:eastAsia="es-ES"/>
              </w:rPr>
              <w:t>B</w:t>
            </w:r>
          </w:p>
        </w:tc>
        <w:tc>
          <w:tcPr>
            <w:tcW w:w="516" w:type="dxa"/>
            <w:shd w:val="clear" w:color="auto" w:fill="FFFF00"/>
          </w:tcPr>
          <w:p w14:paraId="4FC9E377" w14:textId="179D77EB" w:rsidR="008535FB" w:rsidRPr="00165DA8" w:rsidRDefault="008535FB" w:rsidP="008535FB">
            <w:pPr>
              <w:jc w:val="center"/>
              <w:rPr>
                <w:highlight w:val="yellow"/>
                <w:lang w:val="es-ES" w:eastAsia="es-ES"/>
              </w:rPr>
            </w:pPr>
            <w:r w:rsidRPr="00165DA8">
              <w:rPr>
                <w:highlight w:val="yellow"/>
                <w:lang w:val="es-ES" w:eastAsia="es-ES"/>
              </w:rPr>
              <w:t>C</w:t>
            </w:r>
          </w:p>
        </w:tc>
        <w:tc>
          <w:tcPr>
            <w:tcW w:w="521" w:type="dxa"/>
            <w:shd w:val="clear" w:color="auto" w:fill="auto"/>
          </w:tcPr>
          <w:p w14:paraId="5E3AB2F9" w14:textId="0F0E3AD4" w:rsidR="008535FB" w:rsidRDefault="008535FB" w:rsidP="008535FB">
            <w:pPr>
              <w:jc w:val="center"/>
              <w:rPr>
                <w:lang w:val="es-ES" w:eastAsia="es-ES"/>
              </w:rPr>
            </w:pPr>
            <w:r>
              <w:rPr>
                <w:lang w:val="es-ES" w:eastAsia="es-ES"/>
              </w:rPr>
              <w:t>D</w:t>
            </w:r>
          </w:p>
        </w:tc>
        <w:tc>
          <w:tcPr>
            <w:tcW w:w="522" w:type="dxa"/>
            <w:gridSpan w:val="2"/>
          </w:tcPr>
          <w:p w14:paraId="3A4A5A79" w14:textId="2FF3A34B" w:rsidR="008535FB" w:rsidRDefault="008535FB" w:rsidP="008535FB">
            <w:pPr>
              <w:jc w:val="center"/>
              <w:rPr>
                <w:lang w:val="es-ES" w:eastAsia="es-ES"/>
              </w:rPr>
            </w:pPr>
            <w:r>
              <w:rPr>
                <w:lang w:val="es-ES" w:eastAsia="es-ES"/>
              </w:rPr>
              <w:t>A</w:t>
            </w:r>
          </w:p>
        </w:tc>
        <w:tc>
          <w:tcPr>
            <w:tcW w:w="516" w:type="dxa"/>
            <w:shd w:val="clear" w:color="auto" w:fill="FFFF00"/>
          </w:tcPr>
          <w:p w14:paraId="517DB596" w14:textId="30CC4AA4" w:rsidR="008535FB" w:rsidRDefault="008535FB" w:rsidP="008535FB">
            <w:pPr>
              <w:jc w:val="center"/>
              <w:rPr>
                <w:lang w:val="es-ES" w:eastAsia="es-ES"/>
              </w:rPr>
            </w:pPr>
            <w:r>
              <w:rPr>
                <w:lang w:val="es-ES" w:eastAsia="es-ES"/>
              </w:rPr>
              <w:t>B</w:t>
            </w:r>
          </w:p>
        </w:tc>
        <w:tc>
          <w:tcPr>
            <w:tcW w:w="516" w:type="dxa"/>
          </w:tcPr>
          <w:p w14:paraId="5EAC2F54" w14:textId="2858399D" w:rsidR="008535FB" w:rsidRDefault="008535FB" w:rsidP="008535FB">
            <w:pPr>
              <w:jc w:val="center"/>
              <w:rPr>
                <w:lang w:val="es-ES" w:eastAsia="es-ES"/>
              </w:rPr>
            </w:pPr>
            <w:r>
              <w:rPr>
                <w:lang w:val="es-ES" w:eastAsia="es-ES"/>
              </w:rPr>
              <w:t>C</w:t>
            </w:r>
          </w:p>
        </w:tc>
        <w:tc>
          <w:tcPr>
            <w:tcW w:w="516" w:type="dxa"/>
          </w:tcPr>
          <w:p w14:paraId="0CF0E096" w14:textId="5BA7132D" w:rsidR="008535FB" w:rsidRDefault="008535FB" w:rsidP="008535FB">
            <w:pPr>
              <w:jc w:val="center"/>
              <w:rPr>
                <w:lang w:val="es-ES" w:eastAsia="es-ES"/>
              </w:rPr>
            </w:pPr>
            <w:r>
              <w:rPr>
                <w:lang w:val="es-ES" w:eastAsia="es-ES"/>
              </w:rPr>
              <w:t>D</w:t>
            </w:r>
          </w:p>
        </w:tc>
      </w:tr>
      <w:tr w:rsidR="008535FB" w14:paraId="2257AAC9" w14:textId="77777777" w:rsidTr="00A77BC4">
        <w:trPr>
          <w:gridAfter w:val="1"/>
          <w:wAfter w:w="36" w:type="dxa"/>
          <w:trHeight w:val="223"/>
        </w:trPr>
        <w:tc>
          <w:tcPr>
            <w:tcW w:w="1196" w:type="dxa"/>
          </w:tcPr>
          <w:p w14:paraId="75591159" w14:textId="417CC3DA" w:rsidR="008535FB" w:rsidRPr="008C7C36" w:rsidRDefault="008535FB" w:rsidP="008535FB">
            <w:pPr>
              <w:pStyle w:val="Prrafodelista"/>
              <w:numPr>
                <w:ilvl w:val="0"/>
                <w:numId w:val="30"/>
              </w:numPr>
              <w:rPr>
                <w:b/>
                <w:bCs/>
                <w:lang w:val="es-ES" w:eastAsia="es-ES"/>
              </w:rPr>
            </w:pPr>
          </w:p>
        </w:tc>
        <w:tc>
          <w:tcPr>
            <w:tcW w:w="553" w:type="dxa"/>
            <w:shd w:val="clear" w:color="auto" w:fill="FFFF00"/>
          </w:tcPr>
          <w:p w14:paraId="74FB8388" w14:textId="787A5F22" w:rsidR="008535FB" w:rsidRDefault="008535FB" w:rsidP="008535FB">
            <w:pPr>
              <w:jc w:val="center"/>
              <w:rPr>
                <w:lang w:val="es-ES" w:eastAsia="es-ES"/>
              </w:rPr>
            </w:pPr>
            <w:r>
              <w:rPr>
                <w:lang w:val="es-ES" w:eastAsia="es-ES"/>
              </w:rPr>
              <w:t>A</w:t>
            </w:r>
          </w:p>
        </w:tc>
        <w:tc>
          <w:tcPr>
            <w:tcW w:w="585" w:type="dxa"/>
            <w:shd w:val="clear" w:color="auto" w:fill="auto"/>
          </w:tcPr>
          <w:p w14:paraId="6FF1F084" w14:textId="09A0A380" w:rsidR="008535FB" w:rsidRDefault="008535FB" w:rsidP="008535FB">
            <w:pPr>
              <w:jc w:val="center"/>
              <w:rPr>
                <w:lang w:val="es-ES" w:eastAsia="es-ES"/>
              </w:rPr>
            </w:pPr>
            <w:r>
              <w:rPr>
                <w:lang w:val="es-ES" w:eastAsia="es-ES"/>
              </w:rPr>
              <w:t>B</w:t>
            </w:r>
          </w:p>
        </w:tc>
        <w:tc>
          <w:tcPr>
            <w:tcW w:w="585" w:type="dxa"/>
            <w:shd w:val="clear" w:color="auto" w:fill="auto"/>
          </w:tcPr>
          <w:p w14:paraId="2FA4D863" w14:textId="72AD1A9F" w:rsidR="008535FB" w:rsidRDefault="008535FB" w:rsidP="008535FB">
            <w:pPr>
              <w:jc w:val="center"/>
              <w:rPr>
                <w:lang w:val="es-ES" w:eastAsia="es-ES"/>
              </w:rPr>
            </w:pPr>
            <w:r>
              <w:rPr>
                <w:lang w:val="es-ES" w:eastAsia="es-ES"/>
              </w:rPr>
              <w:t>C</w:t>
            </w:r>
          </w:p>
        </w:tc>
        <w:tc>
          <w:tcPr>
            <w:tcW w:w="596" w:type="dxa"/>
            <w:shd w:val="clear" w:color="auto" w:fill="auto"/>
          </w:tcPr>
          <w:p w14:paraId="620E1F1C" w14:textId="75E33DA5" w:rsidR="008535FB" w:rsidRDefault="008535FB" w:rsidP="008535FB">
            <w:pPr>
              <w:jc w:val="center"/>
              <w:rPr>
                <w:lang w:val="es-ES" w:eastAsia="es-ES"/>
              </w:rPr>
            </w:pPr>
            <w:r>
              <w:rPr>
                <w:lang w:val="es-ES" w:eastAsia="es-ES"/>
              </w:rPr>
              <w:t>D</w:t>
            </w:r>
          </w:p>
        </w:tc>
        <w:tc>
          <w:tcPr>
            <w:tcW w:w="603" w:type="dxa"/>
            <w:shd w:val="clear" w:color="auto" w:fill="FFFF00"/>
          </w:tcPr>
          <w:p w14:paraId="52CC6A82" w14:textId="79E7FFDA" w:rsidR="008535FB" w:rsidRDefault="008535FB" w:rsidP="008535FB">
            <w:pPr>
              <w:jc w:val="center"/>
              <w:rPr>
                <w:lang w:val="es-ES" w:eastAsia="es-ES"/>
              </w:rPr>
            </w:pPr>
            <w:r w:rsidRPr="008535FB">
              <w:rPr>
                <w:highlight w:val="yellow"/>
                <w:lang w:val="es-ES" w:eastAsia="es-ES"/>
              </w:rPr>
              <w:t>A</w:t>
            </w:r>
          </w:p>
        </w:tc>
        <w:tc>
          <w:tcPr>
            <w:tcW w:w="604" w:type="dxa"/>
          </w:tcPr>
          <w:p w14:paraId="071EE84E" w14:textId="544F58E3" w:rsidR="008535FB" w:rsidRDefault="008535FB" w:rsidP="008535FB">
            <w:pPr>
              <w:jc w:val="center"/>
              <w:rPr>
                <w:lang w:val="es-ES" w:eastAsia="es-ES"/>
              </w:rPr>
            </w:pPr>
            <w:r>
              <w:rPr>
                <w:lang w:val="es-ES" w:eastAsia="es-ES"/>
              </w:rPr>
              <w:t>B</w:t>
            </w:r>
          </w:p>
        </w:tc>
        <w:tc>
          <w:tcPr>
            <w:tcW w:w="603" w:type="dxa"/>
          </w:tcPr>
          <w:p w14:paraId="47C29B1A" w14:textId="0311DEB3" w:rsidR="008535FB" w:rsidRDefault="008535FB" w:rsidP="008535FB">
            <w:pPr>
              <w:jc w:val="center"/>
              <w:rPr>
                <w:lang w:val="es-ES" w:eastAsia="es-ES"/>
              </w:rPr>
            </w:pPr>
            <w:r>
              <w:rPr>
                <w:lang w:val="es-ES" w:eastAsia="es-ES"/>
              </w:rPr>
              <w:t>C</w:t>
            </w:r>
          </w:p>
        </w:tc>
        <w:tc>
          <w:tcPr>
            <w:tcW w:w="614" w:type="dxa"/>
          </w:tcPr>
          <w:p w14:paraId="0FC51914" w14:textId="5F993186" w:rsidR="008535FB" w:rsidRDefault="008535FB" w:rsidP="008535FB">
            <w:pPr>
              <w:jc w:val="center"/>
              <w:rPr>
                <w:lang w:val="es-ES" w:eastAsia="es-ES"/>
              </w:rPr>
            </w:pPr>
            <w:r>
              <w:rPr>
                <w:lang w:val="es-ES" w:eastAsia="es-ES"/>
              </w:rPr>
              <w:t>D</w:t>
            </w:r>
          </w:p>
        </w:tc>
        <w:tc>
          <w:tcPr>
            <w:tcW w:w="516" w:type="dxa"/>
            <w:shd w:val="clear" w:color="auto" w:fill="auto"/>
          </w:tcPr>
          <w:p w14:paraId="175FC592" w14:textId="03269AFF" w:rsidR="008535FB" w:rsidRDefault="008535FB" w:rsidP="008535FB">
            <w:pPr>
              <w:jc w:val="center"/>
              <w:rPr>
                <w:lang w:val="es-ES" w:eastAsia="es-ES"/>
              </w:rPr>
            </w:pPr>
            <w:r>
              <w:rPr>
                <w:lang w:val="es-ES" w:eastAsia="es-ES"/>
              </w:rPr>
              <w:t>A</w:t>
            </w:r>
          </w:p>
        </w:tc>
        <w:tc>
          <w:tcPr>
            <w:tcW w:w="516" w:type="dxa"/>
            <w:shd w:val="clear" w:color="auto" w:fill="FFFF00"/>
          </w:tcPr>
          <w:p w14:paraId="502B3972" w14:textId="7B14DAFC" w:rsidR="008535FB" w:rsidRDefault="008535FB" w:rsidP="008535FB">
            <w:pPr>
              <w:jc w:val="center"/>
              <w:rPr>
                <w:lang w:val="es-ES" w:eastAsia="es-ES"/>
              </w:rPr>
            </w:pPr>
            <w:r>
              <w:rPr>
                <w:lang w:val="es-ES" w:eastAsia="es-ES"/>
              </w:rPr>
              <w:t>B</w:t>
            </w:r>
          </w:p>
        </w:tc>
        <w:tc>
          <w:tcPr>
            <w:tcW w:w="516" w:type="dxa"/>
            <w:shd w:val="clear" w:color="auto" w:fill="auto"/>
          </w:tcPr>
          <w:p w14:paraId="2547A83A" w14:textId="6A21F826" w:rsidR="008535FB" w:rsidRDefault="008535FB" w:rsidP="008535FB">
            <w:pPr>
              <w:jc w:val="center"/>
              <w:rPr>
                <w:lang w:val="es-ES" w:eastAsia="es-ES"/>
              </w:rPr>
            </w:pPr>
            <w:r>
              <w:rPr>
                <w:lang w:val="es-ES" w:eastAsia="es-ES"/>
              </w:rPr>
              <w:t>C</w:t>
            </w:r>
          </w:p>
        </w:tc>
        <w:tc>
          <w:tcPr>
            <w:tcW w:w="521" w:type="dxa"/>
            <w:shd w:val="clear" w:color="auto" w:fill="auto"/>
          </w:tcPr>
          <w:p w14:paraId="490D7C6E" w14:textId="3439AB4A" w:rsidR="008535FB" w:rsidRDefault="008535FB" w:rsidP="008535FB">
            <w:pPr>
              <w:jc w:val="center"/>
              <w:rPr>
                <w:lang w:val="es-ES" w:eastAsia="es-ES"/>
              </w:rPr>
            </w:pPr>
            <w:r>
              <w:rPr>
                <w:lang w:val="es-ES" w:eastAsia="es-ES"/>
              </w:rPr>
              <w:t>D</w:t>
            </w:r>
          </w:p>
        </w:tc>
        <w:tc>
          <w:tcPr>
            <w:tcW w:w="522" w:type="dxa"/>
            <w:gridSpan w:val="2"/>
          </w:tcPr>
          <w:p w14:paraId="256B6D1E" w14:textId="2FFC3341" w:rsidR="008535FB" w:rsidRDefault="008535FB" w:rsidP="008535FB">
            <w:pPr>
              <w:jc w:val="center"/>
              <w:rPr>
                <w:lang w:val="es-ES" w:eastAsia="es-ES"/>
              </w:rPr>
            </w:pPr>
            <w:r>
              <w:rPr>
                <w:lang w:val="es-ES" w:eastAsia="es-ES"/>
              </w:rPr>
              <w:t>A</w:t>
            </w:r>
          </w:p>
        </w:tc>
        <w:tc>
          <w:tcPr>
            <w:tcW w:w="516" w:type="dxa"/>
          </w:tcPr>
          <w:p w14:paraId="2545D39E" w14:textId="7947189B" w:rsidR="008535FB" w:rsidRDefault="008535FB" w:rsidP="008535FB">
            <w:pPr>
              <w:jc w:val="center"/>
              <w:rPr>
                <w:lang w:val="es-ES" w:eastAsia="es-ES"/>
              </w:rPr>
            </w:pPr>
            <w:r>
              <w:rPr>
                <w:lang w:val="es-ES" w:eastAsia="es-ES"/>
              </w:rPr>
              <w:t>B</w:t>
            </w:r>
          </w:p>
        </w:tc>
        <w:tc>
          <w:tcPr>
            <w:tcW w:w="516" w:type="dxa"/>
            <w:shd w:val="clear" w:color="auto" w:fill="FFFF00"/>
          </w:tcPr>
          <w:p w14:paraId="02D42553" w14:textId="3787E3E7" w:rsidR="008535FB" w:rsidRDefault="008535FB" w:rsidP="008535FB">
            <w:pPr>
              <w:jc w:val="center"/>
              <w:rPr>
                <w:lang w:val="es-ES" w:eastAsia="es-ES"/>
              </w:rPr>
            </w:pPr>
            <w:r>
              <w:rPr>
                <w:lang w:val="es-ES" w:eastAsia="es-ES"/>
              </w:rPr>
              <w:t>C</w:t>
            </w:r>
          </w:p>
        </w:tc>
        <w:tc>
          <w:tcPr>
            <w:tcW w:w="516" w:type="dxa"/>
          </w:tcPr>
          <w:p w14:paraId="1FA89B39" w14:textId="733ED67A" w:rsidR="008535FB" w:rsidRDefault="008535FB" w:rsidP="008535FB">
            <w:pPr>
              <w:jc w:val="center"/>
              <w:rPr>
                <w:lang w:val="es-ES" w:eastAsia="es-ES"/>
              </w:rPr>
            </w:pPr>
            <w:r>
              <w:rPr>
                <w:lang w:val="es-ES" w:eastAsia="es-ES"/>
              </w:rPr>
              <w:t>D</w:t>
            </w:r>
          </w:p>
        </w:tc>
      </w:tr>
      <w:tr w:rsidR="008535FB" w14:paraId="6D0335B5" w14:textId="77777777" w:rsidTr="00A77BC4">
        <w:trPr>
          <w:gridAfter w:val="1"/>
          <w:wAfter w:w="36" w:type="dxa"/>
          <w:trHeight w:val="231"/>
        </w:trPr>
        <w:tc>
          <w:tcPr>
            <w:tcW w:w="1196" w:type="dxa"/>
          </w:tcPr>
          <w:p w14:paraId="231B49C8" w14:textId="0FA79CAB" w:rsidR="008535FB" w:rsidRPr="008C7C36" w:rsidRDefault="008535FB" w:rsidP="008535FB">
            <w:pPr>
              <w:pStyle w:val="Prrafodelista"/>
              <w:numPr>
                <w:ilvl w:val="0"/>
                <w:numId w:val="30"/>
              </w:numPr>
              <w:rPr>
                <w:b/>
                <w:bCs/>
                <w:lang w:val="es-ES" w:eastAsia="es-ES"/>
              </w:rPr>
            </w:pPr>
          </w:p>
        </w:tc>
        <w:tc>
          <w:tcPr>
            <w:tcW w:w="553" w:type="dxa"/>
            <w:shd w:val="clear" w:color="auto" w:fill="auto"/>
          </w:tcPr>
          <w:p w14:paraId="68EA36AD" w14:textId="29C0D4C2" w:rsidR="008535FB" w:rsidRDefault="008535FB" w:rsidP="008535FB">
            <w:pPr>
              <w:jc w:val="center"/>
              <w:rPr>
                <w:lang w:val="es-ES" w:eastAsia="es-ES"/>
              </w:rPr>
            </w:pPr>
            <w:r>
              <w:rPr>
                <w:lang w:val="es-ES" w:eastAsia="es-ES"/>
              </w:rPr>
              <w:t>A</w:t>
            </w:r>
          </w:p>
        </w:tc>
        <w:tc>
          <w:tcPr>
            <w:tcW w:w="585" w:type="dxa"/>
            <w:shd w:val="clear" w:color="auto" w:fill="auto"/>
          </w:tcPr>
          <w:p w14:paraId="7C4078F4" w14:textId="65AEED04" w:rsidR="008535FB" w:rsidRDefault="008535FB" w:rsidP="008535FB">
            <w:pPr>
              <w:jc w:val="center"/>
              <w:rPr>
                <w:lang w:val="es-ES" w:eastAsia="es-ES"/>
              </w:rPr>
            </w:pPr>
            <w:r>
              <w:rPr>
                <w:lang w:val="es-ES" w:eastAsia="es-ES"/>
              </w:rPr>
              <w:t>B</w:t>
            </w:r>
          </w:p>
        </w:tc>
        <w:tc>
          <w:tcPr>
            <w:tcW w:w="585" w:type="dxa"/>
            <w:shd w:val="clear" w:color="auto" w:fill="auto"/>
          </w:tcPr>
          <w:p w14:paraId="506D1297" w14:textId="02C7AACB" w:rsidR="008535FB" w:rsidRDefault="008535FB" w:rsidP="008535FB">
            <w:pPr>
              <w:jc w:val="center"/>
              <w:rPr>
                <w:lang w:val="es-ES" w:eastAsia="es-ES"/>
              </w:rPr>
            </w:pPr>
            <w:r>
              <w:rPr>
                <w:lang w:val="es-ES" w:eastAsia="es-ES"/>
              </w:rPr>
              <w:t>C</w:t>
            </w:r>
          </w:p>
        </w:tc>
        <w:tc>
          <w:tcPr>
            <w:tcW w:w="596" w:type="dxa"/>
            <w:shd w:val="clear" w:color="auto" w:fill="FFFF00"/>
          </w:tcPr>
          <w:p w14:paraId="036EFEB4" w14:textId="40EFD648" w:rsidR="008535FB" w:rsidRDefault="008535FB" w:rsidP="008535FB">
            <w:pPr>
              <w:jc w:val="center"/>
              <w:rPr>
                <w:lang w:val="es-ES" w:eastAsia="es-ES"/>
              </w:rPr>
            </w:pPr>
            <w:r>
              <w:rPr>
                <w:lang w:val="es-ES" w:eastAsia="es-ES"/>
              </w:rPr>
              <w:t>D</w:t>
            </w:r>
          </w:p>
        </w:tc>
        <w:tc>
          <w:tcPr>
            <w:tcW w:w="603" w:type="dxa"/>
          </w:tcPr>
          <w:p w14:paraId="542DFCAE" w14:textId="130DB9E0" w:rsidR="008535FB" w:rsidRDefault="008535FB" w:rsidP="008535FB">
            <w:pPr>
              <w:jc w:val="center"/>
              <w:rPr>
                <w:lang w:val="es-ES" w:eastAsia="es-ES"/>
              </w:rPr>
            </w:pPr>
            <w:r>
              <w:rPr>
                <w:lang w:val="es-ES" w:eastAsia="es-ES"/>
              </w:rPr>
              <w:t>A</w:t>
            </w:r>
          </w:p>
        </w:tc>
        <w:tc>
          <w:tcPr>
            <w:tcW w:w="604" w:type="dxa"/>
          </w:tcPr>
          <w:p w14:paraId="03438F62" w14:textId="10A088D7" w:rsidR="008535FB" w:rsidRDefault="008535FB" w:rsidP="008535FB">
            <w:pPr>
              <w:jc w:val="center"/>
              <w:rPr>
                <w:lang w:val="es-ES" w:eastAsia="es-ES"/>
              </w:rPr>
            </w:pPr>
            <w:r>
              <w:rPr>
                <w:lang w:val="es-ES" w:eastAsia="es-ES"/>
              </w:rPr>
              <w:t>B</w:t>
            </w:r>
          </w:p>
        </w:tc>
        <w:tc>
          <w:tcPr>
            <w:tcW w:w="603" w:type="dxa"/>
            <w:shd w:val="clear" w:color="auto" w:fill="FFFF00"/>
          </w:tcPr>
          <w:p w14:paraId="51E052DB" w14:textId="79AE5800" w:rsidR="008535FB" w:rsidRDefault="008535FB" w:rsidP="008535FB">
            <w:pPr>
              <w:jc w:val="center"/>
              <w:rPr>
                <w:lang w:val="es-ES" w:eastAsia="es-ES"/>
              </w:rPr>
            </w:pPr>
            <w:r w:rsidRPr="008535FB">
              <w:rPr>
                <w:highlight w:val="yellow"/>
                <w:lang w:val="es-ES" w:eastAsia="es-ES"/>
              </w:rPr>
              <w:t>C</w:t>
            </w:r>
          </w:p>
        </w:tc>
        <w:tc>
          <w:tcPr>
            <w:tcW w:w="614" w:type="dxa"/>
          </w:tcPr>
          <w:p w14:paraId="25D77481" w14:textId="3072E52C" w:rsidR="008535FB" w:rsidRDefault="008535FB" w:rsidP="008535FB">
            <w:pPr>
              <w:jc w:val="center"/>
              <w:rPr>
                <w:lang w:val="es-ES" w:eastAsia="es-ES"/>
              </w:rPr>
            </w:pPr>
            <w:r>
              <w:rPr>
                <w:lang w:val="es-ES" w:eastAsia="es-ES"/>
              </w:rPr>
              <w:t>D</w:t>
            </w:r>
          </w:p>
        </w:tc>
        <w:tc>
          <w:tcPr>
            <w:tcW w:w="516" w:type="dxa"/>
            <w:shd w:val="clear" w:color="auto" w:fill="auto"/>
          </w:tcPr>
          <w:p w14:paraId="559D3448" w14:textId="236CF56D" w:rsidR="008535FB" w:rsidRDefault="008535FB" w:rsidP="008535FB">
            <w:pPr>
              <w:jc w:val="center"/>
              <w:rPr>
                <w:lang w:val="es-ES" w:eastAsia="es-ES"/>
              </w:rPr>
            </w:pPr>
            <w:r>
              <w:rPr>
                <w:lang w:val="es-ES" w:eastAsia="es-ES"/>
              </w:rPr>
              <w:t>A</w:t>
            </w:r>
          </w:p>
        </w:tc>
        <w:tc>
          <w:tcPr>
            <w:tcW w:w="516" w:type="dxa"/>
            <w:shd w:val="clear" w:color="auto" w:fill="FFFF00"/>
          </w:tcPr>
          <w:p w14:paraId="0AEB8993" w14:textId="26100B46" w:rsidR="008535FB" w:rsidRDefault="008535FB" w:rsidP="008535FB">
            <w:pPr>
              <w:jc w:val="center"/>
              <w:rPr>
                <w:lang w:val="es-ES" w:eastAsia="es-ES"/>
              </w:rPr>
            </w:pPr>
            <w:r>
              <w:rPr>
                <w:lang w:val="es-ES" w:eastAsia="es-ES"/>
              </w:rPr>
              <w:t>B</w:t>
            </w:r>
          </w:p>
        </w:tc>
        <w:tc>
          <w:tcPr>
            <w:tcW w:w="516" w:type="dxa"/>
            <w:shd w:val="clear" w:color="auto" w:fill="auto"/>
          </w:tcPr>
          <w:p w14:paraId="09097099" w14:textId="508D4A81" w:rsidR="008535FB" w:rsidRDefault="008535FB" w:rsidP="008535FB">
            <w:pPr>
              <w:jc w:val="center"/>
              <w:rPr>
                <w:lang w:val="es-ES" w:eastAsia="es-ES"/>
              </w:rPr>
            </w:pPr>
            <w:r>
              <w:rPr>
                <w:lang w:val="es-ES" w:eastAsia="es-ES"/>
              </w:rPr>
              <w:t>C</w:t>
            </w:r>
          </w:p>
        </w:tc>
        <w:tc>
          <w:tcPr>
            <w:tcW w:w="521" w:type="dxa"/>
            <w:shd w:val="clear" w:color="auto" w:fill="auto"/>
          </w:tcPr>
          <w:p w14:paraId="4A3146CB" w14:textId="57701B0B" w:rsidR="008535FB" w:rsidRDefault="008535FB" w:rsidP="008535FB">
            <w:pPr>
              <w:jc w:val="center"/>
              <w:rPr>
                <w:lang w:val="es-ES" w:eastAsia="es-ES"/>
              </w:rPr>
            </w:pPr>
            <w:r>
              <w:rPr>
                <w:lang w:val="es-ES" w:eastAsia="es-ES"/>
              </w:rPr>
              <w:t>D</w:t>
            </w:r>
          </w:p>
        </w:tc>
        <w:tc>
          <w:tcPr>
            <w:tcW w:w="522" w:type="dxa"/>
            <w:gridSpan w:val="2"/>
            <w:shd w:val="clear" w:color="auto" w:fill="FFFF00"/>
          </w:tcPr>
          <w:p w14:paraId="5F75AFD6" w14:textId="4CB7040D" w:rsidR="008535FB" w:rsidRDefault="008535FB" w:rsidP="008535FB">
            <w:pPr>
              <w:jc w:val="center"/>
              <w:rPr>
                <w:lang w:val="es-ES" w:eastAsia="es-ES"/>
              </w:rPr>
            </w:pPr>
            <w:r>
              <w:rPr>
                <w:lang w:val="es-ES" w:eastAsia="es-ES"/>
              </w:rPr>
              <w:t>A</w:t>
            </w:r>
          </w:p>
        </w:tc>
        <w:tc>
          <w:tcPr>
            <w:tcW w:w="516" w:type="dxa"/>
          </w:tcPr>
          <w:p w14:paraId="40E799A1" w14:textId="242338C5" w:rsidR="008535FB" w:rsidRDefault="008535FB" w:rsidP="008535FB">
            <w:pPr>
              <w:jc w:val="center"/>
              <w:rPr>
                <w:lang w:val="es-ES" w:eastAsia="es-ES"/>
              </w:rPr>
            </w:pPr>
            <w:r>
              <w:rPr>
                <w:lang w:val="es-ES" w:eastAsia="es-ES"/>
              </w:rPr>
              <w:t>B</w:t>
            </w:r>
          </w:p>
        </w:tc>
        <w:tc>
          <w:tcPr>
            <w:tcW w:w="516" w:type="dxa"/>
          </w:tcPr>
          <w:p w14:paraId="0FFD9D1E" w14:textId="7645B36E" w:rsidR="008535FB" w:rsidRDefault="008535FB" w:rsidP="008535FB">
            <w:pPr>
              <w:jc w:val="center"/>
              <w:rPr>
                <w:lang w:val="es-ES" w:eastAsia="es-ES"/>
              </w:rPr>
            </w:pPr>
            <w:r>
              <w:rPr>
                <w:lang w:val="es-ES" w:eastAsia="es-ES"/>
              </w:rPr>
              <w:t>C</w:t>
            </w:r>
          </w:p>
        </w:tc>
        <w:tc>
          <w:tcPr>
            <w:tcW w:w="516" w:type="dxa"/>
          </w:tcPr>
          <w:p w14:paraId="0F814365" w14:textId="6B01894E" w:rsidR="008535FB" w:rsidRDefault="008535FB" w:rsidP="008535FB">
            <w:pPr>
              <w:jc w:val="center"/>
              <w:rPr>
                <w:lang w:val="es-ES" w:eastAsia="es-ES"/>
              </w:rPr>
            </w:pPr>
            <w:r>
              <w:rPr>
                <w:lang w:val="es-ES" w:eastAsia="es-ES"/>
              </w:rPr>
              <w:t>D</w:t>
            </w:r>
          </w:p>
        </w:tc>
      </w:tr>
      <w:tr w:rsidR="008535FB" w14:paraId="2A51A0FC" w14:textId="77777777" w:rsidTr="00A77BC4">
        <w:trPr>
          <w:gridAfter w:val="1"/>
          <w:wAfter w:w="36" w:type="dxa"/>
          <w:trHeight w:val="223"/>
        </w:trPr>
        <w:tc>
          <w:tcPr>
            <w:tcW w:w="1196" w:type="dxa"/>
          </w:tcPr>
          <w:p w14:paraId="2F304D8D" w14:textId="3C2067EC" w:rsidR="008535FB" w:rsidRPr="008C7C36" w:rsidRDefault="008535FB" w:rsidP="008535FB">
            <w:pPr>
              <w:pStyle w:val="Prrafodelista"/>
              <w:numPr>
                <w:ilvl w:val="0"/>
                <w:numId w:val="30"/>
              </w:numPr>
              <w:rPr>
                <w:b/>
                <w:bCs/>
                <w:lang w:val="es-ES" w:eastAsia="es-ES"/>
              </w:rPr>
            </w:pPr>
          </w:p>
        </w:tc>
        <w:tc>
          <w:tcPr>
            <w:tcW w:w="553" w:type="dxa"/>
            <w:shd w:val="clear" w:color="auto" w:fill="auto"/>
          </w:tcPr>
          <w:p w14:paraId="6B1BEA2B" w14:textId="4BFC6C43" w:rsidR="008535FB" w:rsidRDefault="008535FB" w:rsidP="008535FB">
            <w:pPr>
              <w:jc w:val="center"/>
              <w:rPr>
                <w:lang w:val="es-ES" w:eastAsia="es-ES"/>
              </w:rPr>
            </w:pPr>
            <w:r>
              <w:rPr>
                <w:lang w:val="es-ES" w:eastAsia="es-ES"/>
              </w:rPr>
              <w:t>A</w:t>
            </w:r>
          </w:p>
        </w:tc>
        <w:tc>
          <w:tcPr>
            <w:tcW w:w="585" w:type="dxa"/>
            <w:shd w:val="clear" w:color="auto" w:fill="auto"/>
          </w:tcPr>
          <w:p w14:paraId="28F36C8F" w14:textId="2DD22A98" w:rsidR="008535FB" w:rsidRDefault="008535FB" w:rsidP="008535FB">
            <w:pPr>
              <w:jc w:val="center"/>
              <w:rPr>
                <w:lang w:val="es-ES" w:eastAsia="es-ES"/>
              </w:rPr>
            </w:pPr>
            <w:r>
              <w:rPr>
                <w:lang w:val="es-ES" w:eastAsia="es-ES"/>
              </w:rPr>
              <w:t>B</w:t>
            </w:r>
          </w:p>
        </w:tc>
        <w:tc>
          <w:tcPr>
            <w:tcW w:w="585" w:type="dxa"/>
            <w:shd w:val="clear" w:color="auto" w:fill="FFFF00"/>
          </w:tcPr>
          <w:p w14:paraId="1D986405" w14:textId="72B8E467" w:rsidR="008535FB" w:rsidRDefault="008535FB" w:rsidP="008535FB">
            <w:pPr>
              <w:jc w:val="center"/>
              <w:rPr>
                <w:lang w:val="es-ES" w:eastAsia="es-ES"/>
              </w:rPr>
            </w:pPr>
            <w:r>
              <w:rPr>
                <w:lang w:val="es-ES" w:eastAsia="es-ES"/>
              </w:rPr>
              <w:t>C</w:t>
            </w:r>
          </w:p>
        </w:tc>
        <w:tc>
          <w:tcPr>
            <w:tcW w:w="596" w:type="dxa"/>
            <w:shd w:val="clear" w:color="auto" w:fill="auto"/>
          </w:tcPr>
          <w:p w14:paraId="7A41E4E3" w14:textId="3A1F45CB" w:rsidR="008535FB" w:rsidRDefault="008535FB" w:rsidP="008535FB">
            <w:pPr>
              <w:jc w:val="center"/>
              <w:rPr>
                <w:lang w:val="es-ES" w:eastAsia="es-ES"/>
              </w:rPr>
            </w:pPr>
            <w:r>
              <w:rPr>
                <w:lang w:val="es-ES" w:eastAsia="es-ES"/>
              </w:rPr>
              <w:t>D</w:t>
            </w:r>
          </w:p>
        </w:tc>
        <w:tc>
          <w:tcPr>
            <w:tcW w:w="603" w:type="dxa"/>
          </w:tcPr>
          <w:p w14:paraId="4CF6C6D5" w14:textId="42CE957C" w:rsidR="008535FB" w:rsidRDefault="008535FB" w:rsidP="008535FB">
            <w:pPr>
              <w:jc w:val="center"/>
              <w:rPr>
                <w:lang w:val="es-ES" w:eastAsia="es-ES"/>
              </w:rPr>
            </w:pPr>
            <w:r>
              <w:rPr>
                <w:lang w:val="es-ES" w:eastAsia="es-ES"/>
              </w:rPr>
              <w:t>A</w:t>
            </w:r>
          </w:p>
        </w:tc>
        <w:tc>
          <w:tcPr>
            <w:tcW w:w="604" w:type="dxa"/>
            <w:shd w:val="clear" w:color="auto" w:fill="FFFF00"/>
          </w:tcPr>
          <w:p w14:paraId="3236C8A6" w14:textId="0A49A159" w:rsidR="008535FB" w:rsidRDefault="008535FB" w:rsidP="008535FB">
            <w:pPr>
              <w:jc w:val="center"/>
              <w:rPr>
                <w:lang w:val="es-ES" w:eastAsia="es-ES"/>
              </w:rPr>
            </w:pPr>
            <w:r w:rsidRPr="008535FB">
              <w:rPr>
                <w:highlight w:val="yellow"/>
                <w:lang w:val="es-ES" w:eastAsia="es-ES"/>
              </w:rPr>
              <w:t>B</w:t>
            </w:r>
          </w:p>
        </w:tc>
        <w:tc>
          <w:tcPr>
            <w:tcW w:w="603" w:type="dxa"/>
          </w:tcPr>
          <w:p w14:paraId="7ABC5806" w14:textId="45BF8B01" w:rsidR="008535FB" w:rsidRDefault="008535FB" w:rsidP="008535FB">
            <w:pPr>
              <w:jc w:val="center"/>
              <w:rPr>
                <w:lang w:val="es-ES" w:eastAsia="es-ES"/>
              </w:rPr>
            </w:pPr>
            <w:r>
              <w:rPr>
                <w:lang w:val="es-ES" w:eastAsia="es-ES"/>
              </w:rPr>
              <w:t>C</w:t>
            </w:r>
          </w:p>
        </w:tc>
        <w:tc>
          <w:tcPr>
            <w:tcW w:w="614" w:type="dxa"/>
          </w:tcPr>
          <w:p w14:paraId="2689E893" w14:textId="60447DA1" w:rsidR="008535FB" w:rsidRDefault="008535FB" w:rsidP="008535FB">
            <w:pPr>
              <w:jc w:val="center"/>
              <w:rPr>
                <w:lang w:val="es-ES" w:eastAsia="es-ES"/>
              </w:rPr>
            </w:pPr>
            <w:r>
              <w:rPr>
                <w:lang w:val="es-ES" w:eastAsia="es-ES"/>
              </w:rPr>
              <w:t>D</w:t>
            </w:r>
          </w:p>
        </w:tc>
        <w:tc>
          <w:tcPr>
            <w:tcW w:w="516" w:type="dxa"/>
            <w:shd w:val="clear" w:color="auto" w:fill="FFFF00"/>
          </w:tcPr>
          <w:p w14:paraId="13AC15C3" w14:textId="02CA4938" w:rsidR="008535FB" w:rsidRDefault="008535FB" w:rsidP="008535FB">
            <w:pPr>
              <w:jc w:val="center"/>
              <w:rPr>
                <w:lang w:val="es-ES" w:eastAsia="es-ES"/>
              </w:rPr>
            </w:pPr>
            <w:r>
              <w:rPr>
                <w:lang w:val="es-ES" w:eastAsia="es-ES"/>
              </w:rPr>
              <w:t>A</w:t>
            </w:r>
          </w:p>
        </w:tc>
        <w:tc>
          <w:tcPr>
            <w:tcW w:w="516" w:type="dxa"/>
            <w:shd w:val="clear" w:color="auto" w:fill="auto"/>
          </w:tcPr>
          <w:p w14:paraId="4BCBA2D2" w14:textId="2567A31E" w:rsidR="008535FB" w:rsidRDefault="008535FB" w:rsidP="008535FB">
            <w:pPr>
              <w:jc w:val="center"/>
              <w:rPr>
                <w:lang w:val="es-ES" w:eastAsia="es-ES"/>
              </w:rPr>
            </w:pPr>
            <w:r>
              <w:rPr>
                <w:lang w:val="es-ES" w:eastAsia="es-ES"/>
              </w:rPr>
              <w:t>B</w:t>
            </w:r>
          </w:p>
        </w:tc>
        <w:tc>
          <w:tcPr>
            <w:tcW w:w="516" w:type="dxa"/>
            <w:shd w:val="clear" w:color="auto" w:fill="auto"/>
          </w:tcPr>
          <w:p w14:paraId="5E3228FB" w14:textId="13E96B1A" w:rsidR="008535FB" w:rsidRDefault="008535FB" w:rsidP="008535FB">
            <w:pPr>
              <w:jc w:val="center"/>
              <w:rPr>
                <w:lang w:val="es-ES" w:eastAsia="es-ES"/>
              </w:rPr>
            </w:pPr>
            <w:r>
              <w:rPr>
                <w:lang w:val="es-ES" w:eastAsia="es-ES"/>
              </w:rPr>
              <w:t>C</w:t>
            </w:r>
          </w:p>
        </w:tc>
        <w:tc>
          <w:tcPr>
            <w:tcW w:w="521" w:type="dxa"/>
            <w:shd w:val="clear" w:color="auto" w:fill="auto"/>
          </w:tcPr>
          <w:p w14:paraId="455B0518" w14:textId="7CBE8D92" w:rsidR="008535FB" w:rsidRDefault="008535FB" w:rsidP="008535FB">
            <w:pPr>
              <w:jc w:val="center"/>
              <w:rPr>
                <w:lang w:val="es-ES" w:eastAsia="es-ES"/>
              </w:rPr>
            </w:pPr>
            <w:r>
              <w:rPr>
                <w:lang w:val="es-ES" w:eastAsia="es-ES"/>
              </w:rPr>
              <w:t>D</w:t>
            </w:r>
          </w:p>
        </w:tc>
        <w:tc>
          <w:tcPr>
            <w:tcW w:w="522" w:type="dxa"/>
            <w:gridSpan w:val="2"/>
          </w:tcPr>
          <w:p w14:paraId="4FDF3060" w14:textId="34FD6967" w:rsidR="008535FB" w:rsidRDefault="008535FB" w:rsidP="008535FB">
            <w:pPr>
              <w:jc w:val="center"/>
              <w:rPr>
                <w:lang w:val="es-ES" w:eastAsia="es-ES"/>
              </w:rPr>
            </w:pPr>
            <w:r>
              <w:rPr>
                <w:lang w:val="es-ES" w:eastAsia="es-ES"/>
              </w:rPr>
              <w:t>A</w:t>
            </w:r>
          </w:p>
        </w:tc>
        <w:tc>
          <w:tcPr>
            <w:tcW w:w="516" w:type="dxa"/>
            <w:shd w:val="clear" w:color="auto" w:fill="FFFF00"/>
          </w:tcPr>
          <w:p w14:paraId="404FB7BB" w14:textId="78C155D4" w:rsidR="008535FB" w:rsidRPr="00925B8A" w:rsidRDefault="008535FB" w:rsidP="008535FB">
            <w:pPr>
              <w:jc w:val="center"/>
              <w:rPr>
                <w:highlight w:val="yellow"/>
                <w:lang w:val="es-ES" w:eastAsia="es-ES"/>
              </w:rPr>
            </w:pPr>
            <w:r w:rsidRPr="00925B8A">
              <w:rPr>
                <w:highlight w:val="yellow"/>
                <w:lang w:val="es-ES" w:eastAsia="es-ES"/>
              </w:rPr>
              <w:t>B</w:t>
            </w:r>
          </w:p>
        </w:tc>
        <w:tc>
          <w:tcPr>
            <w:tcW w:w="516" w:type="dxa"/>
          </w:tcPr>
          <w:p w14:paraId="4D484724" w14:textId="2C0695CF" w:rsidR="008535FB" w:rsidRDefault="008535FB" w:rsidP="008535FB">
            <w:pPr>
              <w:jc w:val="center"/>
              <w:rPr>
                <w:lang w:val="es-ES" w:eastAsia="es-ES"/>
              </w:rPr>
            </w:pPr>
            <w:r>
              <w:rPr>
                <w:lang w:val="es-ES" w:eastAsia="es-ES"/>
              </w:rPr>
              <w:t>C</w:t>
            </w:r>
          </w:p>
        </w:tc>
        <w:tc>
          <w:tcPr>
            <w:tcW w:w="516" w:type="dxa"/>
          </w:tcPr>
          <w:p w14:paraId="68DE117C" w14:textId="13AE0057" w:rsidR="008535FB" w:rsidRDefault="008535FB" w:rsidP="008535FB">
            <w:pPr>
              <w:jc w:val="center"/>
              <w:rPr>
                <w:lang w:val="es-ES" w:eastAsia="es-ES"/>
              </w:rPr>
            </w:pPr>
            <w:r>
              <w:rPr>
                <w:lang w:val="es-ES" w:eastAsia="es-ES"/>
              </w:rPr>
              <w:t>D</w:t>
            </w:r>
          </w:p>
        </w:tc>
      </w:tr>
      <w:tr w:rsidR="008535FB" w14:paraId="45251C83" w14:textId="77777777" w:rsidTr="00A77BC4">
        <w:trPr>
          <w:gridAfter w:val="1"/>
          <w:wAfter w:w="36" w:type="dxa"/>
          <w:trHeight w:val="231"/>
        </w:trPr>
        <w:tc>
          <w:tcPr>
            <w:tcW w:w="1196" w:type="dxa"/>
          </w:tcPr>
          <w:p w14:paraId="18999C58" w14:textId="2B245C46" w:rsidR="008535FB" w:rsidRPr="008C7C36" w:rsidRDefault="008535FB" w:rsidP="008535FB">
            <w:pPr>
              <w:pStyle w:val="Prrafodelista"/>
              <w:numPr>
                <w:ilvl w:val="0"/>
                <w:numId w:val="30"/>
              </w:numPr>
              <w:rPr>
                <w:b/>
                <w:bCs/>
                <w:lang w:val="es-ES" w:eastAsia="es-ES"/>
              </w:rPr>
            </w:pPr>
          </w:p>
        </w:tc>
        <w:tc>
          <w:tcPr>
            <w:tcW w:w="553" w:type="dxa"/>
            <w:shd w:val="clear" w:color="auto" w:fill="auto"/>
          </w:tcPr>
          <w:p w14:paraId="580FA9AB" w14:textId="5CC558AF" w:rsidR="008535FB" w:rsidRDefault="008535FB" w:rsidP="008535FB">
            <w:pPr>
              <w:jc w:val="center"/>
              <w:rPr>
                <w:lang w:val="es-ES" w:eastAsia="es-ES"/>
              </w:rPr>
            </w:pPr>
            <w:r>
              <w:rPr>
                <w:lang w:val="es-ES" w:eastAsia="es-ES"/>
              </w:rPr>
              <w:t>A</w:t>
            </w:r>
          </w:p>
        </w:tc>
        <w:tc>
          <w:tcPr>
            <w:tcW w:w="585" w:type="dxa"/>
            <w:shd w:val="clear" w:color="auto" w:fill="auto"/>
          </w:tcPr>
          <w:p w14:paraId="6BECECD2" w14:textId="19E8068C" w:rsidR="008535FB" w:rsidRDefault="008535FB" w:rsidP="008535FB">
            <w:pPr>
              <w:jc w:val="center"/>
              <w:rPr>
                <w:lang w:val="es-ES" w:eastAsia="es-ES"/>
              </w:rPr>
            </w:pPr>
            <w:r>
              <w:rPr>
                <w:lang w:val="es-ES" w:eastAsia="es-ES"/>
              </w:rPr>
              <w:t>B</w:t>
            </w:r>
          </w:p>
        </w:tc>
        <w:tc>
          <w:tcPr>
            <w:tcW w:w="585" w:type="dxa"/>
            <w:shd w:val="clear" w:color="auto" w:fill="FFFF00"/>
          </w:tcPr>
          <w:p w14:paraId="7B461D1C" w14:textId="754FDB95" w:rsidR="008535FB" w:rsidRDefault="008535FB" w:rsidP="008535FB">
            <w:pPr>
              <w:jc w:val="center"/>
              <w:rPr>
                <w:lang w:val="es-ES" w:eastAsia="es-ES"/>
              </w:rPr>
            </w:pPr>
            <w:r>
              <w:rPr>
                <w:lang w:val="es-ES" w:eastAsia="es-ES"/>
              </w:rPr>
              <w:t>C</w:t>
            </w:r>
          </w:p>
        </w:tc>
        <w:tc>
          <w:tcPr>
            <w:tcW w:w="596" w:type="dxa"/>
            <w:shd w:val="clear" w:color="auto" w:fill="auto"/>
          </w:tcPr>
          <w:p w14:paraId="4BD7BFDF" w14:textId="13A7E236" w:rsidR="008535FB" w:rsidRDefault="008535FB" w:rsidP="008535FB">
            <w:pPr>
              <w:jc w:val="center"/>
              <w:rPr>
                <w:lang w:val="es-ES" w:eastAsia="es-ES"/>
              </w:rPr>
            </w:pPr>
            <w:r>
              <w:rPr>
                <w:lang w:val="es-ES" w:eastAsia="es-ES"/>
              </w:rPr>
              <w:t>D</w:t>
            </w:r>
          </w:p>
        </w:tc>
        <w:tc>
          <w:tcPr>
            <w:tcW w:w="603" w:type="dxa"/>
          </w:tcPr>
          <w:p w14:paraId="2EE89BDD" w14:textId="3E946247" w:rsidR="008535FB" w:rsidRDefault="008535FB" w:rsidP="008535FB">
            <w:pPr>
              <w:jc w:val="center"/>
              <w:rPr>
                <w:lang w:val="es-ES" w:eastAsia="es-ES"/>
              </w:rPr>
            </w:pPr>
            <w:r>
              <w:rPr>
                <w:lang w:val="es-ES" w:eastAsia="es-ES"/>
              </w:rPr>
              <w:t>A</w:t>
            </w:r>
          </w:p>
        </w:tc>
        <w:tc>
          <w:tcPr>
            <w:tcW w:w="604" w:type="dxa"/>
          </w:tcPr>
          <w:p w14:paraId="2CB03C90" w14:textId="5D8B20FF" w:rsidR="008535FB" w:rsidRDefault="008535FB" w:rsidP="008535FB">
            <w:pPr>
              <w:jc w:val="center"/>
              <w:rPr>
                <w:lang w:val="es-ES" w:eastAsia="es-ES"/>
              </w:rPr>
            </w:pPr>
            <w:r>
              <w:rPr>
                <w:lang w:val="es-ES" w:eastAsia="es-ES"/>
              </w:rPr>
              <w:t>B</w:t>
            </w:r>
          </w:p>
        </w:tc>
        <w:tc>
          <w:tcPr>
            <w:tcW w:w="603" w:type="dxa"/>
            <w:shd w:val="clear" w:color="auto" w:fill="FFFF00"/>
          </w:tcPr>
          <w:p w14:paraId="00101A89" w14:textId="3D7DC35C" w:rsidR="008535FB" w:rsidRDefault="008535FB" w:rsidP="008535FB">
            <w:pPr>
              <w:jc w:val="center"/>
              <w:rPr>
                <w:lang w:val="es-ES" w:eastAsia="es-ES"/>
              </w:rPr>
            </w:pPr>
            <w:r w:rsidRPr="008535FB">
              <w:rPr>
                <w:highlight w:val="yellow"/>
                <w:lang w:val="es-ES" w:eastAsia="es-ES"/>
              </w:rPr>
              <w:t>C</w:t>
            </w:r>
          </w:p>
        </w:tc>
        <w:tc>
          <w:tcPr>
            <w:tcW w:w="614" w:type="dxa"/>
          </w:tcPr>
          <w:p w14:paraId="04D6B26B" w14:textId="1CBC6968" w:rsidR="008535FB" w:rsidRDefault="008535FB" w:rsidP="008535FB">
            <w:pPr>
              <w:jc w:val="center"/>
              <w:rPr>
                <w:lang w:val="es-ES" w:eastAsia="es-ES"/>
              </w:rPr>
            </w:pPr>
            <w:r>
              <w:rPr>
                <w:lang w:val="es-ES" w:eastAsia="es-ES"/>
              </w:rPr>
              <w:t>D</w:t>
            </w:r>
          </w:p>
        </w:tc>
        <w:tc>
          <w:tcPr>
            <w:tcW w:w="516" w:type="dxa"/>
            <w:shd w:val="clear" w:color="auto" w:fill="FFFF00"/>
          </w:tcPr>
          <w:p w14:paraId="3B8772A3" w14:textId="354A2508" w:rsidR="008535FB" w:rsidRDefault="008535FB" w:rsidP="008535FB">
            <w:pPr>
              <w:jc w:val="center"/>
              <w:rPr>
                <w:lang w:val="es-ES" w:eastAsia="es-ES"/>
              </w:rPr>
            </w:pPr>
            <w:r>
              <w:rPr>
                <w:lang w:val="es-ES" w:eastAsia="es-ES"/>
              </w:rPr>
              <w:t>A</w:t>
            </w:r>
          </w:p>
        </w:tc>
        <w:tc>
          <w:tcPr>
            <w:tcW w:w="516" w:type="dxa"/>
            <w:shd w:val="clear" w:color="auto" w:fill="auto"/>
          </w:tcPr>
          <w:p w14:paraId="5645AE73" w14:textId="787B7BA5" w:rsidR="008535FB" w:rsidRDefault="008535FB" w:rsidP="008535FB">
            <w:pPr>
              <w:jc w:val="center"/>
              <w:rPr>
                <w:lang w:val="es-ES" w:eastAsia="es-ES"/>
              </w:rPr>
            </w:pPr>
            <w:r>
              <w:rPr>
                <w:lang w:val="es-ES" w:eastAsia="es-ES"/>
              </w:rPr>
              <w:t>B</w:t>
            </w:r>
          </w:p>
        </w:tc>
        <w:tc>
          <w:tcPr>
            <w:tcW w:w="516" w:type="dxa"/>
            <w:shd w:val="clear" w:color="auto" w:fill="auto"/>
          </w:tcPr>
          <w:p w14:paraId="4A42543C" w14:textId="34435DAE" w:rsidR="008535FB" w:rsidRDefault="008535FB" w:rsidP="008535FB">
            <w:pPr>
              <w:jc w:val="center"/>
              <w:rPr>
                <w:lang w:val="es-ES" w:eastAsia="es-ES"/>
              </w:rPr>
            </w:pPr>
            <w:r>
              <w:rPr>
                <w:lang w:val="es-ES" w:eastAsia="es-ES"/>
              </w:rPr>
              <w:t>C</w:t>
            </w:r>
          </w:p>
        </w:tc>
        <w:tc>
          <w:tcPr>
            <w:tcW w:w="521" w:type="dxa"/>
            <w:shd w:val="clear" w:color="auto" w:fill="auto"/>
          </w:tcPr>
          <w:p w14:paraId="6DA64F32" w14:textId="176DB60E" w:rsidR="008535FB" w:rsidRDefault="008535FB" w:rsidP="008535FB">
            <w:pPr>
              <w:jc w:val="center"/>
              <w:rPr>
                <w:lang w:val="es-ES" w:eastAsia="es-ES"/>
              </w:rPr>
            </w:pPr>
            <w:r>
              <w:rPr>
                <w:lang w:val="es-ES" w:eastAsia="es-ES"/>
              </w:rPr>
              <w:t>D</w:t>
            </w:r>
          </w:p>
        </w:tc>
        <w:tc>
          <w:tcPr>
            <w:tcW w:w="522" w:type="dxa"/>
            <w:gridSpan w:val="2"/>
          </w:tcPr>
          <w:p w14:paraId="2039235B" w14:textId="154FD0CA" w:rsidR="008535FB" w:rsidRDefault="008535FB" w:rsidP="008535FB">
            <w:pPr>
              <w:jc w:val="center"/>
              <w:rPr>
                <w:lang w:val="es-ES" w:eastAsia="es-ES"/>
              </w:rPr>
            </w:pPr>
            <w:r>
              <w:rPr>
                <w:lang w:val="es-ES" w:eastAsia="es-ES"/>
              </w:rPr>
              <w:t>A</w:t>
            </w:r>
          </w:p>
        </w:tc>
        <w:tc>
          <w:tcPr>
            <w:tcW w:w="516" w:type="dxa"/>
          </w:tcPr>
          <w:p w14:paraId="4B0E2D01" w14:textId="32099E4A" w:rsidR="008535FB" w:rsidRDefault="008535FB" w:rsidP="008535FB">
            <w:pPr>
              <w:jc w:val="center"/>
              <w:rPr>
                <w:lang w:val="es-ES" w:eastAsia="es-ES"/>
              </w:rPr>
            </w:pPr>
            <w:r>
              <w:rPr>
                <w:lang w:val="es-ES" w:eastAsia="es-ES"/>
              </w:rPr>
              <w:t>B</w:t>
            </w:r>
          </w:p>
        </w:tc>
        <w:tc>
          <w:tcPr>
            <w:tcW w:w="516" w:type="dxa"/>
            <w:shd w:val="clear" w:color="auto" w:fill="FFFF00"/>
          </w:tcPr>
          <w:p w14:paraId="79E15C1F" w14:textId="360A4C9C" w:rsidR="008535FB" w:rsidRDefault="008535FB" w:rsidP="008535FB">
            <w:pPr>
              <w:jc w:val="center"/>
              <w:rPr>
                <w:lang w:val="es-ES" w:eastAsia="es-ES"/>
              </w:rPr>
            </w:pPr>
            <w:r>
              <w:rPr>
                <w:lang w:val="es-ES" w:eastAsia="es-ES"/>
              </w:rPr>
              <w:t>C</w:t>
            </w:r>
          </w:p>
        </w:tc>
        <w:tc>
          <w:tcPr>
            <w:tcW w:w="516" w:type="dxa"/>
          </w:tcPr>
          <w:p w14:paraId="55980C85" w14:textId="4429BA57" w:rsidR="008535FB" w:rsidRDefault="008535FB" w:rsidP="008535FB">
            <w:pPr>
              <w:jc w:val="center"/>
              <w:rPr>
                <w:lang w:val="es-ES" w:eastAsia="es-ES"/>
              </w:rPr>
            </w:pPr>
            <w:r>
              <w:rPr>
                <w:lang w:val="es-ES" w:eastAsia="es-ES"/>
              </w:rPr>
              <w:t>D</w:t>
            </w:r>
          </w:p>
        </w:tc>
      </w:tr>
      <w:tr w:rsidR="008535FB" w14:paraId="15EA733C" w14:textId="77777777" w:rsidTr="00A77BC4">
        <w:trPr>
          <w:gridAfter w:val="1"/>
          <w:wAfter w:w="36" w:type="dxa"/>
          <w:trHeight w:val="223"/>
        </w:trPr>
        <w:tc>
          <w:tcPr>
            <w:tcW w:w="1196" w:type="dxa"/>
          </w:tcPr>
          <w:p w14:paraId="3BC3B165" w14:textId="25EAC476" w:rsidR="008535FB" w:rsidRPr="008C7C36" w:rsidRDefault="008535FB" w:rsidP="008535FB">
            <w:pPr>
              <w:pStyle w:val="Prrafodelista"/>
              <w:numPr>
                <w:ilvl w:val="0"/>
                <w:numId w:val="30"/>
              </w:numPr>
              <w:rPr>
                <w:b/>
                <w:bCs/>
                <w:lang w:val="es-ES" w:eastAsia="es-ES"/>
              </w:rPr>
            </w:pPr>
          </w:p>
        </w:tc>
        <w:tc>
          <w:tcPr>
            <w:tcW w:w="553" w:type="dxa"/>
            <w:shd w:val="clear" w:color="auto" w:fill="FFFF00"/>
          </w:tcPr>
          <w:p w14:paraId="5D79476E" w14:textId="2A9DE77E" w:rsidR="008535FB" w:rsidRDefault="008535FB" w:rsidP="008535FB">
            <w:pPr>
              <w:jc w:val="center"/>
              <w:rPr>
                <w:lang w:val="es-ES" w:eastAsia="es-ES"/>
              </w:rPr>
            </w:pPr>
            <w:r>
              <w:rPr>
                <w:lang w:val="es-ES" w:eastAsia="es-ES"/>
              </w:rPr>
              <w:t>A</w:t>
            </w:r>
          </w:p>
        </w:tc>
        <w:tc>
          <w:tcPr>
            <w:tcW w:w="585" w:type="dxa"/>
            <w:shd w:val="clear" w:color="auto" w:fill="auto"/>
          </w:tcPr>
          <w:p w14:paraId="10B63BB4" w14:textId="06C69742" w:rsidR="008535FB" w:rsidRDefault="008535FB" w:rsidP="008535FB">
            <w:pPr>
              <w:jc w:val="center"/>
              <w:rPr>
                <w:lang w:val="es-ES" w:eastAsia="es-ES"/>
              </w:rPr>
            </w:pPr>
            <w:r>
              <w:rPr>
                <w:lang w:val="es-ES" w:eastAsia="es-ES"/>
              </w:rPr>
              <w:t>B</w:t>
            </w:r>
          </w:p>
        </w:tc>
        <w:tc>
          <w:tcPr>
            <w:tcW w:w="585" w:type="dxa"/>
            <w:shd w:val="clear" w:color="auto" w:fill="auto"/>
          </w:tcPr>
          <w:p w14:paraId="3A1D1BB8" w14:textId="0BA56139" w:rsidR="008535FB" w:rsidRDefault="008535FB" w:rsidP="008535FB">
            <w:pPr>
              <w:jc w:val="center"/>
              <w:rPr>
                <w:lang w:val="es-ES" w:eastAsia="es-ES"/>
              </w:rPr>
            </w:pPr>
            <w:r>
              <w:rPr>
                <w:lang w:val="es-ES" w:eastAsia="es-ES"/>
              </w:rPr>
              <w:t>C</w:t>
            </w:r>
          </w:p>
        </w:tc>
        <w:tc>
          <w:tcPr>
            <w:tcW w:w="596" w:type="dxa"/>
            <w:shd w:val="clear" w:color="auto" w:fill="auto"/>
          </w:tcPr>
          <w:p w14:paraId="09BD2595" w14:textId="628F7B8E" w:rsidR="008535FB" w:rsidRDefault="008535FB" w:rsidP="008535FB">
            <w:pPr>
              <w:jc w:val="center"/>
              <w:rPr>
                <w:lang w:val="es-ES" w:eastAsia="es-ES"/>
              </w:rPr>
            </w:pPr>
            <w:r>
              <w:rPr>
                <w:lang w:val="es-ES" w:eastAsia="es-ES"/>
              </w:rPr>
              <w:t>D</w:t>
            </w:r>
          </w:p>
        </w:tc>
        <w:tc>
          <w:tcPr>
            <w:tcW w:w="603" w:type="dxa"/>
          </w:tcPr>
          <w:p w14:paraId="38578066" w14:textId="03246B1D" w:rsidR="008535FB" w:rsidRDefault="008535FB" w:rsidP="008535FB">
            <w:pPr>
              <w:jc w:val="center"/>
              <w:rPr>
                <w:lang w:val="es-ES" w:eastAsia="es-ES"/>
              </w:rPr>
            </w:pPr>
            <w:r>
              <w:rPr>
                <w:lang w:val="es-ES" w:eastAsia="es-ES"/>
              </w:rPr>
              <w:t>A</w:t>
            </w:r>
          </w:p>
        </w:tc>
        <w:tc>
          <w:tcPr>
            <w:tcW w:w="604" w:type="dxa"/>
            <w:shd w:val="clear" w:color="auto" w:fill="FFFF00"/>
          </w:tcPr>
          <w:p w14:paraId="0FE59689" w14:textId="272DF115" w:rsidR="008535FB" w:rsidRPr="008535FB" w:rsidRDefault="008535FB" w:rsidP="008535FB">
            <w:pPr>
              <w:jc w:val="center"/>
              <w:rPr>
                <w:highlight w:val="yellow"/>
                <w:lang w:val="es-ES" w:eastAsia="es-ES"/>
              </w:rPr>
            </w:pPr>
            <w:r w:rsidRPr="008535FB">
              <w:rPr>
                <w:highlight w:val="yellow"/>
                <w:lang w:val="es-ES" w:eastAsia="es-ES"/>
              </w:rPr>
              <w:t>B</w:t>
            </w:r>
          </w:p>
        </w:tc>
        <w:tc>
          <w:tcPr>
            <w:tcW w:w="603" w:type="dxa"/>
          </w:tcPr>
          <w:p w14:paraId="75CCB233" w14:textId="2886794A" w:rsidR="008535FB" w:rsidRDefault="008535FB" w:rsidP="008535FB">
            <w:pPr>
              <w:jc w:val="center"/>
              <w:rPr>
                <w:lang w:val="es-ES" w:eastAsia="es-ES"/>
              </w:rPr>
            </w:pPr>
            <w:r>
              <w:rPr>
                <w:lang w:val="es-ES" w:eastAsia="es-ES"/>
              </w:rPr>
              <w:t>C</w:t>
            </w:r>
          </w:p>
        </w:tc>
        <w:tc>
          <w:tcPr>
            <w:tcW w:w="614" w:type="dxa"/>
          </w:tcPr>
          <w:p w14:paraId="48DD43B7" w14:textId="49E7E160" w:rsidR="008535FB" w:rsidRDefault="008535FB" w:rsidP="008535FB">
            <w:pPr>
              <w:jc w:val="center"/>
              <w:rPr>
                <w:lang w:val="es-ES" w:eastAsia="es-ES"/>
              </w:rPr>
            </w:pPr>
            <w:r>
              <w:rPr>
                <w:lang w:val="es-ES" w:eastAsia="es-ES"/>
              </w:rPr>
              <w:t>D</w:t>
            </w:r>
          </w:p>
        </w:tc>
        <w:tc>
          <w:tcPr>
            <w:tcW w:w="516" w:type="dxa"/>
            <w:shd w:val="clear" w:color="auto" w:fill="auto"/>
          </w:tcPr>
          <w:p w14:paraId="6B7BA09D" w14:textId="66EDE264" w:rsidR="008535FB" w:rsidRDefault="008535FB" w:rsidP="008535FB">
            <w:pPr>
              <w:jc w:val="center"/>
              <w:rPr>
                <w:lang w:val="es-ES" w:eastAsia="es-ES"/>
              </w:rPr>
            </w:pPr>
            <w:r>
              <w:rPr>
                <w:lang w:val="es-ES" w:eastAsia="es-ES"/>
              </w:rPr>
              <w:t>A</w:t>
            </w:r>
          </w:p>
        </w:tc>
        <w:tc>
          <w:tcPr>
            <w:tcW w:w="516" w:type="dxa"/>
            <w:shd w:val="clear" w:color="auto" w:fill="FFFF00"/>
          </w:tcPr>
          <w:p w14:paraId="00CD9EC6" w14:textId="4F131615" w:rsidR="008535FB" w:rsidRDefault="008535FB" w:rsidP="008535FB">
            <w:pPr>
              <w:jc w:val="center"/>
              <w:rPr>
                <w:lang w:val="es-ES" w:eastAsia="es-ES"/>
              </w:rPr>
            </w:pPr>
            <w:r>
              <w:rPr>
                <w:lang w:val="es-ES" w:eastAsia="es-ES"/>
              </w:rPr>
              <w:t>B</w:t>
            </w:r>
          </w:p>
        </w:tc>
        <w:tc>
          <w:tcPr>
            <w:tcW w:w="516" w:type="dxa"/>
            <w:shd w:val="clear" w:color="auto" w:fill="auto"/>
          </w:tcPr>
          <w:p w14:paraId="6B50CF98" w14:textId="2A42F1DB" w:rsidR="008535FB" w:rsidRDefault="008535FB" w:rsidP="008535FB">
            <w:pPr>
              <w:jc w:val="center"/>
              <w:rPr>
                <w:lang w:val="es-ES" w:eastAsia="es-ES"/>
              </w:rPr>
            </w:pPr>
            <w:r>
              <w:rPr>
                <w:lang w:val="es-ES" w:eastAsia="es-ES"/>
              </w:rPr>
              <w:t>C</w:t>
            </w:r>
          </w:p>
        </w:tc>
        <w:tc>
          <w:tcPr>
            <w:tcW w:w="521" w:type="dxa"/>
            <w:shd w:val="clear" w:color="auto" w:fill="auto"/>
          </w:tcPr>
          <w:p w14:paraId="1638E6DE" w14:textId="65452A4F" w:rsidR="008535FB" w:rsidRDefault="008535FB" w:rsidP="008535FB">
            <w:pPr>
              <w:jc w:val="center"/>
              <w:rPr>
                <w:lang w:val="es-ES" w:eastAsia="es-ES"/>
              </w:rPr>
            </w:pPr>
            <w:r>
              <w:rPr>
                <w:lang w:val="es-ES" w:eastAsia="es-ES"/>
              </w:rPr>
              <w:t>D</w:t>
            </w:r>
          </w:p>
        </w:tc>
        <w:tc>
          <w:tcPr>
            <w:tcW w:w="522" w:type="dxa"/>
            <w:gridSpan w:val="2"/>
          </w:tcPr>
          <w:p w14:paraId="1FFDA034" w14:textId="0FDE61E4" w:rsidR="008535FB" w:rsidRDefault="008535FB" w:rsidP="008535FB">
            <w:pPr>
              <w:jc w:val="center"/>
              <w:rPr>
                <w:lang w:val="es-ES" w:eastAsia="es-ES"/>
              </w:rPr>
            </w:pPr>
            <w:r>
              <w:rPr>
                <w:lang w:val="es-ES" w:eastAsia="es-ES"/>
              </w:rPr>
              <w:t>A</w:t>
            </w:r>
          </w:p>
        </w:tc>
        <w:tc>
          <w:tcPr>
            <w:tcW w:w="516" w:type="dxa"/>
          </w:tcPr>
          <w:p w14:paraId="5FF79E4A" w14:textId="615E29D7" w:rsidR="008535FB" w:rsidRDefault="008535FB" w:rsidP="008535FB">
            <w:pPr>
              <w:jc w:val="center"/>
              <w:rPr>
                <w:lang w:val="es-ES" w:eastAsia="es-ES"/>
              </w:rPr>
            </w:pPr>
            <w:r>
              <w:rPr>
                <w:lang w:val="es-ES" w:eastAsia="es-ES"/>
              </w:rPr>
              <w:t>B</w:t>
            </w:r>
          </w:p>
        </w:tc>
        <w:tc>
          <w:tcPr>
            <w:tcW w:w="516" w:type="dxa"/>
          </w:tcPr>
          <w:p w14:paraId="39806DF3" w14:textId="7477F7EA" w:rsidR="008535FB" w:rsidRDefault="008535FB" w:rsidP="008535FB">
            <w:pPr>
              <w:jc w:val="center"/>
              <w:rPr>
                <w:lang w:val="es-ES" w:eastAsia="es-ES"/>
              </w:rPr>
            </w:pPr>
            <w:r>
              <w:rPr>
                <w:lang w:val="es-ES" w:eastAsia="es-ES"/>
              </w:rPr>
              <w:t>C</w:t>
            </w:r>
          </w:p>
        </w:tc>
        <w:tc>
          <w:tcPr>
            <w:tcW w:w="516" w:type="dxa"/>
            <w:shd w:val="clear" w:color="auto" w:fill="FFFF00"/>
          </w:tcPr>
          <w:p w14:paraId="0F06E0CB" w14:textId="396ED1E8" w:rsidR="008535FB" w:rsidRDefault="008535FB" w:rsidP="008535FB">
            <w:pPr>
              <w:jc w:val="center"/>
              <w:rPr>
                <w:lang w:val="es-ES" w:eastAsia="es-ES"/>
              </w:rPr>
            </w:pPr>
            <w:r>
              <w:rPr>
                <w:lang w:val="es-ES" w:eastAsia="es-ES"/>
              </w:rPr>
              <w:t>D</w:t>
            </w:r>
          </w:p>
        </w:tc>
      </w:tr>
      <w:tr w:rsidR="008535FB" w14:paraId="32A0074D" w14:textId="77777777" w:rsidTr="00A77BC4">
        <w:trPr>
          <w:gridAfter w:val="1"/>
          <w:wAfter w:w="36" w:type="dxa"/>
          <w:trHeight w:val="223"/>
        </w:trPr>
        <w:tc>
          <w:tcPr>
            <w:tcW w:w="1196" w:type="dxa"/>
          </w:tcPr>
          <w:p w14:paraId="5E539412" w14:textId="18B40053" w:rsidR="008535FB" w:rsidRPr="008C7C36" w:rsidRDefault="008535FB" w:rsidP="008535FB">
            <w:pPr>
              <w:pStyle w:val="Prrafodelista"/>
              <w:numPr>
                <w:ilvl w:val="0"/>
                <w:numId w:val="30"/>
              </w:numPr>
              <w:rPr>
                <w:b/>
                <w:bCs/>
                <w:lang w:val="es-ES" w:eastAsia="es-ES"/>
              </w:rPr>
            </w:pPr>
          </w:p>
        </w:tc>
        <w:tc>
          <w:tcPr>
            <w:tcW w:w="553" w:type="dxa"/>
            <w:shd w:val="clear" w:color="auto" w:fill="FFFF00"/>
          </w:tcPr>
          <w:p w14:paraId="4764571F" w14:textId="3583EB1A" w:rsidR="008535FB" w:rsidRDefault="008535FB" w:rsidP="008535FB">
            <w:pPr>
              <w:jc w:val="center"/>
              <w:rPr>
                <w:lang w:val="es-ES" w:eastAsia="es-ES"/>
              </w:rPr>
            </w:pPr>
            <w:r>
              <w:rPr>
                <w:lang w:val="es-ES" w:eastAsia="es-ES"/>
              </w:rPr>
              <w:t>A</w:t>
            </w:r>
          </w:p>
        </w:tc>
        <w:tc>
          <w:tcPr>
            <w:tcW w:w="585" w:type="dxa"/>
            <w:shd w:val="clear" w:color="auto" w:fill="auto"/>
          </w:tcPr>
          <w:p w14:paraId="6F6F1F45" w14:textId="20DF093B" w:rsidR="008535FB" w:rsidRDefault="008535FB" w:rsidP="008535FB">
            <w:pPr>
              <w:jc w:val="center"/>
              <w:rPr>
                <w:lang w:val="es-ES" w:eastAsia="es-ES"/>
              </w:rPr>
            </w:pPr>
            <w:r>
              <w:rPr>
                <w:lang w:val="es-ES" w:eastAsia="es-ES"/>
              </w:rPr>
              <w:t>B</w:t>
            </w:r>
          </w:p>
        </w:tc>
        <w:tc>
          <w:tcPr>
            <w:tcW w:w="585" w:type="dxa"/>
            <w:shd w:val="clear" w:color="auto" w:fill="auto"/>
          </w:tcPr>
          <w:p w14:paraId="150F8032" w14:textId="2771EC89" w:rsidR="008535FB" w:rsidRDefault="008535FB" w:rsidP="008535FB">
            <w:pPr>
              <w:jc w:val="center"/>
              <w:rPr>
                <w:lang w:val="es-ES" w:eastAsia="es-ES"/>
              </w:rPr>
            </w:pPr>
            <w:r>
              <w:rPr>
                <w:lang w:val="es-ES" w:eastAsia="es-ES"/>
              </w:rPr>
              <w:t>C</w:t>
            </w:r>
          </w:p>
        </w:tc>
        <w:tc>
          <w:tcPr>
            <w:tcW w:w="596" w:type="dxa"/>
            <w:shd w:val="clear" w:color="auto" w:fill="auto"/>
          </w:tcPr>
          <w:p w14:paraId="0EB5C7D2" w14:textId="588BFDEA" w:rsidR="008535FB" w:rsidRDefault="008535FB" w:rsidP="008535FB">
            <w:pPr>
              <w:jc w:val="center"/>
              <w:rPr>
                <w:lang w:val="es-ES" w:eastAsia="es-ES"/>
              </w:rPr>
            </w:pPr>
            <w:r>
              <w:rPr>
                <w:lang w:val="es-ES" w:eastAsia="es-ES"/>
              </w:rPr>
              <w:t>D</w:t>
            </w:r>
          </w:p>
        </w:tc>
        <w:tc>
          <w:tcPr>
            <w:tcW w:w="603" w:type="dxa"/>
          </w:tcPr>
          <w:p w14:paraId="6EBF8BF8" w14:textId="5FBE0361" w:rsidR="008535FB" w:rsidRDefault="008535FB" w:rsidP="008535FB">
            <w:pPr>
              <w:jc w:val="center"/>
              <w:rPr>
                <w:lang w:val="es-ES" w:eastAsia="es-ES"/>
              </w:rPr>
            </w:pPr>
            <w:r>
              <w:rPr>
                <w:lang w:val="es-ES" w:eastAsia="es-ES"/>
              </w:rPr>
              <w:t>A</w:t>
            </w:r>
          </w:p>
        </w:tc>
        <w:tc>
          <w:tcPr>
            <w:tcW w:w="604" w:type="dxa"/>
            <w:shd w:val="clear" w:color="auto" w:fill="FFFF00"/>
          </w:tcPr>
          <w:p w14:paraId="45698A47" w14:textId="17948279" w:rsidR="008535FB" w:rsidRPr="008535FB" w:rsidRDefault="008535FB" w:rsidP="008535FB">
            <w:pPr>
              <w:jc w:val="center"/>
              <w:rPr>
                <w:highlight w:val="yellow"/>
                <w:lang w:val="es-ES" w:eastAsia="es-ES"/>
              </w:rPr>
            </w:pPr>
            <w:r w:rsidRPr="008535FB">
              <w:rPr>
                <w:highlight w:val="yellow"/>
                <w:lang w:val="es-ES" w:eastAsia="es-ES"/>
              </w:rPr>
              <w:t>B</w:t>
            </w:r>
          </w:p>
        </w:tc>
        <w:tc>
          <w:tcPr>
            <w:tcW w:w="603" w:type="dxa"/>
          </w:tcPr>
          <w:p w14:paraId="7CEA8FE5" w14:textId="375E1474" w:rsidR="008535FB" w:rsidRDefault="008535FB" w:rsidP="008535FB">
            <w:pPr>
              <w:jc w:val="center"/>
              <w:rPr>
                <w:lang w:val="es-ES" w:eastAsia="es-ES"/>
              </w:rPr>
            </w:pPr>
            <w:r>
              <w:rPr>
                <w:lang w:val="es-ES" w:eastAsia="es-ES"/>
              </w:rPr>
              <w:t>C</w:t>
            </w:r>
          </w:p>
        </w:tc>
        <w:tc>
          <w:tcPr>
            <w:tcW w:w="614" w:type="dxa"/>
          </w:tcPr>
          <w:p w14:paraId="4D9F36AE" w14:textId="2F437E55" w:rsidR="008535FB" w:rsidRDefault="008535FB" w:rsidP="008535FB">
            <w:pPr>
              <w:jc w:val="center"/>
              <w:rPr>
                <w:lang w:val="es-ES" w:eastAsia="es-ES"/>
              </w:rPr>
            </w:pPr>
            <w:r>
              <w:rPr>
                <w:lang w:val="es-ES" w:eastAsia="es-ES"/>
              </w:rPr>
              <w:t>D</w:t>
            </w:r>
          </w:p>
        </w:tc>
        <w:tc>
          <w:tcPr>
            <w:tcW w:w="516" w:type="dxa"/>
            <w:shd w:val="clear" w:color="auto" w:fill="auto"/>
          </w:tcPr>
          <w:p w14:paraId="7001A007" w14:textId="29750B0B" w:rsidR="008535FB" w:rsidRDefault="008535FB" w:rsidP="008535FB">
            <w:pPr>
              <w:jc w:val="center"/>
              <w:rPr>
                <w:lang w:val="es-ES" w:eastAsia="es-ES"/>
              </w:rPr>
            </w:pPr>
            <w:r>
              <w:rPr>
                <w:lang w:val="es-ES" w:eastAsia="es-ES"/>
              </w:rPr>
              <w:t>A</w:t>
            </w:r>
          </w:p>
        </w:tc>
        <w:tc>
          <w:tcPr>
            <w:tcW w:w="516" w:type="dxa"/>
            <w:shd w:val="clear" w:color="auto" w:fill="FFFF00"/>
          </w:tcPr>
          <w:p w14:paraId="09651F30" w14:textId="0A355F85" w:rsidR="008535FB" w:rsidRDefault="008535FB" w:rsidP="008535FB">
            <w:pPr>
              <w:jc w:val="center"/>
              <w:rPr>
                <w:lang w:val="es-ES" w:eastAsia="es-ES"/>
              </w:rPr>
            </w:pPr>
            <w:r>
              <w:rPr>
                <w:lang w:val="es-ES" w:eastAsia="es-ES"/>
              </w:rPr>
              <w:t>B</w:t>
            </w:r>
          </w:p>
        </w:tc>
        <w:tc>
          <w:tcPr>
            <w:tcW w:w="516" w:type="dxa"/>
            <w:shd w:val="clear" w:color="auto" w:fill="auto"/>
          </w:tcPr>
          <w:p w14:paraId="076A249F" w14:textId="3C9E1F79" w:rsidR="008535FB" w:rsidRDefault="008535FB" w:rsidP="008535FB">
            <w:pPr>
              <w:jc w:val="center"/>
              <w:rPr>
                <w:lang w:val="es-ES" w:eastAsia="es-ES"/>
              </w:rPr>
            </w:pPr>
            <w:r>
              <w:rPr>
                <w:lang w:val="es-ES" w:eastAsia="es-ES"/>
              </w:rPr>
              <w:t>C</w:t>
            </w:r>
          </w:p>
        </w:tc>
        <w:tc>
          <w:tcPr>
            <w:tcW w:w="521" w:type="dxa"/>
            <w:shd w:val="clear" w:color="auto" w:fill="auto"/>
          </w:tcPr>
          <w:p w14:paraId="0E0B9360" w14:textId="192A3A9A" w:rsidR="008535FB" w:rsidRDefault="008535FB" w:rsidP="008535FB">
            <w:pPr>
              <w:jc w:val="center"/>
              <w:rPr>
                <w:lang w:val="es-ES" w:eastAsia="es-ES"/>
              </w:rPr>
            </w:pPr>
            <w:r>
              <w:rPr>
                <w:lang w:val="es-ES" w:eastAsia="es-ES"/>
              </w:rPr>
              <w:t>D</w:t>
            </w:r>
          </w:p>
        </w:tc>
        <w:tc>
          <w:tcPr>
            <w:tcW w:w="522" w:type="dxa"/>
            <w:gridSpan w:val="2"/>
          </w:tcPr>
          <w:p w14:paraId="6D217269" w14:textId="6B777B88" w:rsidR="008535FB" w:rsidRDefault="008535FB" w:rsidP="008535FB">
            <w:pPr>
              <w:jc w:val="center"/>
              <w:rPr>
                <w:lang w:val="es-ES" w:eastAsia="es-ES"/>
              </w:rPr>
            </w:pPr>
            <w:r>
              <w:rPr>
                <w:lang w:val="es-ES" w:eastAsia="es-ES"/>
              </w:rPr>
              <w:t>A</w:t>
            </w:r>
          </w:p>
        </w:tc>
        <w:tc>
          <w:tcPr>
            <w:tcW w:w="516" w:type="dxa"/>
            <w:shd w:val="clear" w:color="auto" w:fill="FFFF00"/>
          </w:tcPr>
          <w:p w14:paraId="372F0A40" w14:textId="61CB10D5" w:rsidR="008535FB" w:rsidRDefault="008535FB" w:rsidP="008535FB">
            <w:pPr>
              <w:jc w:val="center"/>
              <w:rPr>
                <w:lang w:val="es-ES" w:eastAsia="es-ES"/>
              </w:rPr>
            </w:pPr>
            <w:r>
              <w:rPr>
                <w:lang w:val="es-ES" w:eastAsia="es-ES"/>
              </w:rPr>
              <w:t>B</w:t>
            </w:r>
          </w:p>
        </w:tc>
        <w:tc>
          <w:tcPr>
            <w:tcW w:w="516" w:type="dxa"/>
          </w:tcPr>
          <w:p w14:paraId="22A90681" w14:textId="4651A21B" w:rsidR="008535FB" w:rsidRDefault="008535FB" w:rsidP="008535FB">
            <w:pPr>
              <w:jc w:val="center"/>
              <w:rPr>
                <w:lang w:val="es-ES" w:eastAsia="es-ES"/>
              </w:rPr>
            </w:pPr>
            <w:r>
              <w:rPr>
                <w:lang w:val="es-ES" w:eastAsia="es-ES"/>
              </w:rPr>
              <w:t>C</w:t>
            </w:r>
          </w:p>
        </w:tc>
        <w:tc>
          <w:tcPr>
            <w:tcW w:w="516" w:type="dxa"/>
          </w:tcPr>
          <w:p w14:paraId="496B40C1" w14:textId="44C4C0C6" w:rsidR="008535FB" w:rsidRDefault="008535FB" w:rsidP="008535FB">
            <w:pPr>
              <w:jc w:val="center"/>
              <w:rPr>
                <w:lang w:val="es-ES" w:eastAsia="es-ES"/>
              </w:rPr>
            </w:pPr>
            <w:r>
              <w:rPr>
                <w:lang w:val="es-ES" w:eastAsia="es-ES"/>
              </w:rPr>
              <w:t>D</w:t>
            </w:r>
          </w:p>
        </w:tc>
      </w:tr>
      <w:tr w:rsidR="008535FB" w14:paraId="1B811E90" w14:textId="77777777" w:rsidTr="00A77BC4">
        <w:trPr>
          <w:gridAfter w:val="1"/>
          <w:wAfter w:w="36" w:type="dxa"/>
          <w:trHeight w:val="231"/>
        </w:trPr>
        <w:tc>
          <w:tcPr>
            <w:tcW w:w="1196" w:type="dxa"/>
          </w:tcPr>
          <w:p w14:paraId="4044F0FC" w14:textId="552806CC" w:rsidR="008535FB" w:rsidRPr="008C7C36" w:rsidRDefault="008535FB" w:rsidP="008535FB">
            <w:pPr>
              <w:pStyle w:val="Prrafodelista"/>
              <w:numPr>
                <w:ilvl w:val="0"/>
                <w:numId w:val="30"/>
              </w:numPr>
              <w:rPr>
                <w:b/>
                <w:bCs/>
                <w:lang w:val="es-ES" w:eastAsia="es-ES"/>
              </w:rPr>
            </w:pPr>
          </w:p>
        </w:tc>
        <w:tc>
          <w:tcPr>
            <w:tcW w:w="553" w:type="dxa"/>
            <w:shd w:val="clear" w:color="auto" w:fill="auto"/>
          </w:tcPr>
          <w:p w14:paraId="2FDDCF7C" w14:textId="0D98D20D" w:rsidR="008535FB" w:rsidRDefault="008535FB" w:rsidP="008535FB">
            <w:pPr>
              <w:jc w:val="center"/>
              <w:rPr>
                <w:lang w:val="es-ES" w:eastAsia="es-ES"/>
              </w:rPr>
            </w:pPr>
            <w:r>
              <w:rPr>
                <w:lang w:val="es-ES" w:eastAsia="es-ES"/>
              </w:rPr>
              <w:t>A</w:t>
            </w:r>
          </w:p>
        </w:tc>
        <w:tc>
          <w:tcPr>
            <w:tcW w:w="585" w:type="dxa"/>
            <w:shd w:val="clear" w:color="auto" w:fill="auto"/>
          </w:tcPr>
          <w:p w14:paraId="6B6D9D03" w14:textId="3ABF009C" w:rsidR="008535FB" w:rsidRDefault="008535FB" w:rsidP="008535FB">
            <w:pPr>
              <w:jc w:val="center"/>
              <w:rPr>
                <w:lang w:val="es-ES" w:eastAsia="es-ES"/>
              </w:rPr>
            </w:pPr>
            <w:r>
              <w:rPr>
                <w:lang w:val="es-ES" w:eastAsia="es-ES"/>
              </w:rPr>
              <w:t>B</w:t>
            </w:r>
          </w:p>
        </w:tc>
        <w:tc>
          <w:tcPr>
            <w:tcW w:w="585" w:type="dxa"/>
            <w:shd w:val="clear" w:color="auto" w:fill="auto"/>
          </w:tcPr>
          <w:p w14:paraId="672D7B8A" w14:textId="4C8729E0" w:rsidR="008535FB" w:rsidRDefault="008535FB" w:rsidP="008535FB">
            <w:pPr>
              <w:jc w:val="center"/>
              <w:rPr>
                <w:lang w:val="es-ES" w:eastAsia="es-ES"/>
              </w:rPr>
            </w:pPr>
            <w:r>
              <w:rPr>
                <w:lang w:val="es-ES" w:eastAsia="es-ES"/>
              </w:rPr>
              <w:t>C</w:t>
            </w:r>
          </w:p>
        </w:tc>
        <w:tc>
          <w:tcPr>
            <w:tcW w:w="596" w:type="dxa"/>
            <w:shd w:val="clear" w:color="auto" w:fill="FFFF00"/>
          </w:tcPr>
          <w:p w14:paraId="56E95C49" w14:textId="785E61F8" w:rsidR="008535FB" w:rsidRDefault="008535FB" w:rsidP="008535FB">
            <w:pPr>
              <w:jc w:val="center"/>
              <w:rPr>
                <w:lang w:val="es-ES" w:eastAsia="es-ES"/>
              </w:rPr>
            </w:pPr>
            <w:r>
              <w:rPr>
                <w:lang w:val="es-ES" w:eastAsia="es-ES"/>
              </w:rPr>
              <w:t>D</w:t>
            </w:r>
          </w:p>
        </w:tc>
        <w:tc>
          <w:tcPr>
            <w:tcW w:w="603" w:type="dxa"/>
          </w:tcPr>
          <w:p w14:paraId="51863FB9" w14:textId="4B5254B3" w:rsidR="008535FB" w:rsidRDefault="008535FB" w:rsidP="008535FB">
            <w:pPr>
              <w:jc w:val="center"/>
              <w:rPr>
                <w:lang w:val="es-ES" w:eastAsia="es-ES"/>
              </w:rPr>
            </w:pPr>
            <w:r>
              <w:rPr>
                <w:lang w:val="es-ES" w:eastAsia="es-ES"/>
              </w:rPr>
              <w:t>A</w:t>
            </w:r>
          </w:p>
        </w:tc>
        <w:tc>
          <w:tcPr>
            <w:tcW w:w="604" w:type="dxa"/>
          </w:tcPr>
          <w:p w14:paraId="264788EE" w14:textId="30883E5B" w:rsidR="008535FB" w:rsidRDefault="008535FB" w:rsidP="008535FB">
            <w:pPr>
              <w:jc w:val="center"/>
              <w:rPr>
                <w:lang w:val="es-ES" w:eastAsia="es-ES"/>
              </w:rPr>
            </w:pPr>
            <w:r>
              <w:rPr>
                <w:lang w:val="es-ES" w:eastAsia="es-ES"/>
              </w:rPr>
              <w:t>B</w:t>
            </w:r>
          </w:p>
        </w:tc>
        <w:tc>
          <w:tcPr>
            <w:tcW w:w="603" w:type="dxa"/>
            <w:shd w:val="clear" w:color="auto" w:fill="FFFF00"/>
          </w:tcPr>
          <w:p w14:paraId="215CDB71" w14:textId="75CCEF0A" w:rsidR="008535FB" w:rsidRDefault="008535FB" w:rsidP="008535FB">
            <w:pPr>
              <w:jc w:val="center"/>
              <w:rPr>
                <w:lang w:val="es-ES" w:eastAsia="es-ES"/>
              </w:rPr>
            </w:pPr>
            <w:r w:rsidRPr="008535FB">
              <w:rPr>
                <w:highlight w:val="yellow"/>
                <w:lang w:val="es-ES" w:eastAsia="es-ES"/>
              </w:rPr>
              <w:t>C</w:t>
            </w:r>
          </w:p>
        </w:tc>
        <w:tc>
          <w:tcPr>
            <w:tcW w:w="614" w:type="dxa"/>
          </w:tcPr>
          <w:p w14:paraId="025B54BF" w14:textId="51FB457F" w:rsidR="008535FB" w:rsidRDefault="008535FB" w:rsidP="008535FB">
            <w:pPr>
              <w:jc w:val="center"/>
              <w:rPr>
                <w:lang w:val="es-ES" w:eastAsia="es-ES"/>
              </w:rPr>
            </w:pPr>
            <w:r>
              <w:rPr>
                <w:lang w:val="es-ES" w:eastAsia="es-ES"/>
              </w:rPr>
              <w:t>D</w:t>
            </w:r>
          </w:p>
        </w:tc>
        <w:tc>
          <w:tcPr>
            <w:tcW w:w="516" w:type="dxa"/>
            <w:shd w:val="clear" w:color="auto" w:fill="auto"/>
          </w:tcPr>
          <w:p w14:paraId="04CEDCF0" w14:textId="0416F107" w:rsidR="008535FB" w:rsidRDefault="008535FB" w:rsidP="008535FB">
            <w:pPr>
              <w:jc w:val="center"/>
              <w:rPr>
                <w:lang w:val="es-ES" w:eastAsia="es-ES"/>
              </w:rPr>
            </w:pPr>
            <w:r>
              <w:rPr>
                <w:lang w:val="es-ES" w:eastAsia="es-ES"/>
              </w:rPr>
              <w:t>A</w:t>
            </w:r>
          </w:p>
        </w:tc>
        <w:tc>
          <w:tcPr>
            <w:tcW w:w="516" w:type="dxa"/>
            <w:shd w:val="clear" w:color="auto" w:fill="auto"/>
          </w:tcPr>
          <w:p w14:paraId="0EFE837D" w14:textId="7F294D2A" w:rsidR="008535FB" w:rsidRDefault="008535FB" w:rsidP="008535FB">
            <w:pPr>
              <w:jc w:val="center"/>
              <w:rPr>
                <w:lang w:val="es-ES" w:eastAsia="es-ES"/>
              </w:rPr>
            </w:pPr>
            <w:r>
              <w:rPr>
                <w:lang w:val="es-ES" w:eastAsia="es-ES"/>
              </w:rPr>
              <w:t>B</w:t>
            </w:r>
          </w:p>
        </w:tc>
        <w:tc>
          <w:tcPr>
            <w:tcW w:w="516" w:type="dxa"/>
            <w:shd w:val="clear" w:color="auto" w:fill="auto"/>
          </w:tcPr>
          <w:p w14:paraId="55070188" w14:textId="6E824A3A" w:rsidR="008535FB" w:rsidRDefault="008535FB" w:rsidP="008535FB">
            <w:pPr>
              <w:jc w:val="center"/>
              <w:rPr>
                <w:lang w:val="es-ES" w:eastAsia="es-ES"/>
              </w:rPr>
            </w:pPr>
            <w:r>
              <w:rPr>
                <w:lang w:val="es-ES" w:eastAsia="es-ES"/>
              </w:rPr>
              <w:t>C</w:t>
            </w:r>
          </w:p>
        </w:tc>
        <w:tc>
          <w:tcPr>
            <w:tcW w:w="521" w:type="dxa"/>
            <w:shd w:val="clear" w:color="auto" w:fill="FFFF00"/>
          </w:tcPr>
          <w:p w14:paraId="08D292AB" w14:textId="17668A95" w:rsidR="008535FB" w:rsidRDefault="008535FB" w:rsidP="008535FB">
            <w:pPr>
              <w:jc w:val="center"/>
              <w:rPr>
                <w:lang w:val="es-ES" w:eastAsia="es-ES"/>
              </w:rPr>
            </w:pPr>
            <w:r>
              <w:rPr>
                <w:lang w:val="es-ES" w:eastAsia="es-ES"/>
              </w:rPr>
              <w:t>D</w:t>
            </w:r>
          </w:p>
        </w:tc>
        <w:tc>
          <w:tcPr>
            <w:tcW w:w="522" w:type="dxa"/>
            <w:gridSpan w:val="2"/>
          </w:tcPr>
          <w:p w14:paraId="1151543C" w14:textId="4B243309" w:rsidR="008535FB" w:rsidRDefault="008535FB" w:rsidP="008535FB">
            <w:pPr>
              <w:jc w:val="center"/>
              <w:rPr>
                <w:lang w:val="es-ES" w:eastAsia="es-ES"/>
              </w:rPr>
            </w:pPr>
            <w:r>
              <w:rPr>
                <w:lang w:val="es-ES" w:eastAsia="es-ES"/>
              </w:rPr>
              <w:t>A</w:t>
            </w:r>
          </w:p>
        </w:tc>
        <w:tc>
          <w:tcPr>
            <w:tcW w:w="516" w:type="dxa"/>
          </w:tcPr>
          <w:p w14:paraId="7819386B" w14:textId="46C6C892" w:rsidR="008535FB" w:rsidRDefault="008535FB" w:rsidP="008535FB">
            <w:pPr>
              <w:jc w:val="center"/>
              <w:rPr>
                <w:lang w:val="es-ES" w:eastAsia="es-ES"/>
              </w:rPr>
            </w:pPr>
            <w:r>
              <w:rPr>
                <w:lang w:val="es-ES" w:eastAsia="es-ES"/>
              </w:rPr>
              <w:t>B</w:t>
            </w:r>
          </w:p>
        </w:tc>
        <w:tc>
          <w:tcPr>
            <w:tcW w:w="516" w:type="dxa"/>
          </w:tcPr>
          <w:p w14:paraId="7A964AAB" w14:textId="53095CE2" w:rsidR="008535FB" w:rsidRDefault="008535FB" w:rsidP="008535FB">
            <w:pPr>
              <w:jc w:val="center"/>
              <w:rPr>
                <w:lang w:val="es-ES" w:eastAsia="es-ES"/>
              </w:rPr>
            </w:pPr>
            <w:r>
              <w:rPr>
                <w:lang w:val="es-ES" w:eastAsia="es-ES"/>
              </w:rPr>
              <w:t>C</w:t>
            </w:r>
          </w:p>
        </w:tc>
        <w:tc>
          <w:tcPr>
            <w:tcW w:w="516" w:type="dxa"/>
            <w:shd w:val="clear" w:color="auto" w:fill="FFFF00"/>
          </w:tcPr>
          <w:p w14:paraId="72BB6E3D" w14:textId="293D2DC2" w:rsidR="008535FB" w:rsidRDefault="008535FB" w:rsidP="008535FB">
            <w:pPr>
              <w:jc w:val="center"/>
              <w:rPr>
                <w:lang w:val="es-ES" w:eastAsia="es-ES"/>
              </w:rPr>
            </w:pPr>
            <w:r>
              <w:rPr>
                <w:lang w:val="es-ES" w:eastAsia="es-ES"/>
              </w:rPr>
              <w:t>D</w:t>
            </w:r>
          </w:p>
        </w:tc>
      </w:tr>
      <w:tr w:rsidR="008535FB" w14:paraId="7C171E37" w14:textId="77777777" w:rsidTr="00A77BC4">
        <w:trPr>
          <w:gridAfter w:val="1"/>
          <w:wAfter w:w="36" w:type="dxa"/>
          <w:trHeight w:val="223"/>
        </w:trPr>
        <w:tc>
          <w:tcPr>
            <w:tcW w:w="1196" w:type="dxa"/>
          </w:tcPr>
          <w:p w14:paraId="437E2C4A" w14:textId="4006FC37" w:rsidR="008535FB" w:rsidRPr="008C7C36" w:rsidRDefault="008535FB" w:rsidP="008535FB">
            <w:pPr>
              <w:pStyle w:val="Prrafodelista"/>
              <w:numPr>
                <w:ilvl w:val="0"/>
                <w:numId w:val="30"/>
              </w:numPr>
              <w:rPr>
                <w:b/>
                <w:bCs/>
                <w:lang w:val="es-ES" w:eastAsia="es-ES"/>
              </w:rPr>
            </w:pPr>
          </w:p>
        </w:tc>
        <w:tc>
          <w:tcPr>
            <w:tcW w:w="553" w:type="dxa"/>
            <w:shd w:val="clear" w:color="auto" w:fill="auto"/>
          </w:tcPr>
          <w:p w14:paraId="5A75F2A4" w14:textId="57E16100" w:rsidR="008535FB" w:rsidRDefault="008535FB" w:rsidP="008535FB">
            <w:pPr>
              <w:jc w:val="center"/>
              <w:rPr>
                <w:lang w:val="es-ES" w:eastAsia="es-ES"/>
              </w:rPr>
            </w:pPr>
            <w:r>
              <w:rPr>
                <w:lang w:val="es-ES" w:eastAsia="es-ES"/>
              </w:rPr>
              <w:t>A</w:t>
            </w:r>
          </w:p>
        </w:tc>
        <w:tc>
          <w:tcPr>
            <w:tcW w:w="585" w:type="dxa"/>
            <w:shd w:val="clear" w:color="auto" w:fill="auto"/>
          </w:tcPr>
          <w:p w14:paraId="79EA5CA9" w14:textId="7C532B37" w:rsidR="008535FB" w:rsidRDefault="008535FB" w:rsidP="008535FB">
            <w:pPr>
              <w:jc w:val="center"/>
              <w:rPr>
                <w:lang w:val="es-ES" w:eastAsia="es-ES"/>
              </w:rPr>
            </w:pPr>
            <w:r>
              <w:rPr>
                <w:lang w:val="es-ES" w:eastAsia="es-ES"/>
              </w:rPr>
              <w:t>B</w:t>
            </w:r>
          </w:p>
        </w:tc>
        <w:tc>
          <w:tcPr>
            <w:tcW w:w="585" w:type="dxa"/>
            <w:shd w:val="clear" w:color="auto" w:fill="auto"/>
          </w:tcPr>
          <w:p w14:paraId="2EF1AC7E" w14:textId="1DADE49A" w:rsidR="008535FB" w:rsidRDefault="008535FB" w:rsidP="008535FB">
            <w:pPr>
              <w:jc w:val="center"/>
              <w:rPr>
                <w:lang w:val="es-ES" w:eastAsia="es-ES"/>
              </w:rPr>
            </w:pPr>
            <w:r>
              <w:rPr>
                <w:lang w:val="es-ES" w:eastAsia="es-ES"/>
              </w:rPr>
              <w:t>C</w:t>
            </w:r>
          </w:p>
        </w:tc>
        <w:tc>
          <w:tcPr>
            <w:tcW w:w="596" w:type="dxa"/>
            <w:shd w:val="clear" w:color="auto" w:fill="FFFF00"/>
          </w:tcPr>
          <w:p w14:paraId="0873233C" w14:textId="3327B918" w:rsidR="008535FB" w:rsidRDefault="008535FB" w:rsidP="008535FB">
            <w:pPr>
              <w:jc w:val="center"/>
              <w:rPr>
                <w:lang w:val="es-ES" w:eastAsia="es-ES"/>
              </w:rPr>
            </w:pPr>
            <w:r>
              <w:rPr>
                <w:lang w:val="es-ES" w:eastAsia="es-ES"/>
              </w:rPr>
              <w:t>D</w:t>
            </w:r>
          </w:p>
        </w:tc>
        <w:tc>
          <w:tcPr>
            <w:tcW w:w="603" w:type="dxa"/>
          </w:tcPr>
          <w:p w14:paraId="441B76E2" w14:textId="2FA60483" w:rsidR="008535FB" w:rsidRDefault="008535FB" w:rsidP="008535FB">
            <w:pPr>
              <w:jc w:val="center"/>
              <w:rPr>
                <w:lang w:val="es-ES" w:eastAsia="es-ES"/>
              </w:rPr>
            </w:pPr>
            <w:r>
              <w:rPr>
                <w:lang w:val="es-ES" w:eastAsia="es-ES"/>
              </w:rPr>
              <w:t>A</w:t>
            </w:r>
          </w:p>
        </w:tc>
        <w:tc>
          <w:tcPr>
            <w:tcW w:w="604" w:type="dxa"/>
            <w:shd w:val="clear" w:color="auto" w:fill="FFFF00"/>
          </w:tcPr>
          <w:p w14:paraId="6CAC9DE1" w14:textId="0F07D43C" w:rsidR="008535FB" w:rsidRDefault="008535FB" w:rsidP="008535FB">
            <w:pPr>
              <w:jc w:val="center"/>
              <w:rPr>
                <w:lang w:val="es-ES" w:eastAsia="es-ES"/>
              </w:rPr>
            </w:pPr>
            <w:r w:rsidRPr="00A91E5C">
              <w:rPr>
                <w:highlight w:val="yellow"/>
                <w:lang w:val="es-ES" w:eastAsia="es-ES"/>
              </w:rPr>
              <w:t>B</w:t>
            </w:r>
          </w:p>
        </w:tc>
        <w:tc>
          <w:tcPr>
            <w:tcW w:w="603" w:type="dxa"/>
          </w:tcPr>
          <w:p w14:paraId="3531C284" w14:textId="3A65AF94" w:rsidR="008535FB" w:rsidRDefault="008535FB" w:rsidP="008535FB">
            <w:pPr>
              <w:jc w:val="center"/>
              <w:rPr>
                <w:lang w:val="es-ES" w:eastAsia="es-ES"/>
              </w:rPr>
            </w:pPr>
            <w:r>
              <w:rPr>
                <w:lang w:val="es-ES" w:eastAsia="es-ES"/>
              </w:rPr>
              <w:t>C</w:t>
            </w:r>
          </w:p>
        </w:tc>
        <w:tc>
          <w:tcPr>
            <w:tcW w:w="614" w:type="dxa"/>
          </w:tcPr>
          <w:p w14:paraId="51000C82" w14:textId="6A0D99EE" w:rsidR="008535FB" w:rsidRDefault="008535FB" w:rsidP="008535FB">
            <w:pPr>
              <w:jc w:val="center"/>
              <w:rPr>
                <w:lang w:val="es-ES" w:eastAsia="es-ES"/>
              </w:rPr>
            </w:pPr>
            <w:r>
              <w:rPr>
                <w:lang w:val="es-ES" w:eastAsia="es-ES"/>
              </w:rPr>
              <w:t>D</w:t>
            </w:r>
          </w:p>
        </w:tc>
        <w:tc>
          <w:tcPr>
            <w:tcW w:w="516" w:type="dxa"/>
            <w:shd w:val="clear" w:color="auto" w:fill="auto"/>
          </w:tcPr>
          <w:p w14:paraId="09ECA6CE" w14:textId="53DF452D" w:rsidR="008535FB" w:rsidRDefault="008535FB" w:rsidP="008535FB">
            <w:pPr>
              <w:jc w:val="center"/>
              <w:rPr>
                <w:lang w:val="es-ES" w:eastAsia="es-ES"/>
              </w:rPr>
            </w:pPr>
            <w:r>
              <w:rPr>
                <w:lang w:val="es-ES" w:eastAsia="es-ES"/>
              </w:rPr>
              <w:t>A</w:t>
            </w:r>
          </w:p>
        </w:tc>
        <w:tc>
          <w:tcPr>
            <w:tcW w:w="516" w:type="dxa"/>
            <w:shd w:val="clear" w:color="auto" w:fill="auto"/>
          </w:tcPr>
          <w:p w14:paraId="56C7DC90" w14:textId="376DC164" w:rsidR="008535FB" w:rsidRDefault="008535FB" w:rsidP="008535FB">
            <w:pPr>
              <w:jc w:val="center"/>
              <w:rPr>
                <w:lang w:val="es-ES" w:eastAsia="es-ES"/>
              </w:rPr>
            </w:pPr>
            <w:r>
              <w:rPr>
                <w:lang w:val="es-ES" w:eastAsia="es-ES"/>
              </w:rPr>
              <w:t>B</w:t>
            </w:r>
          </w:p>
        </w:tc>
        <w:tc>
          <w:tcPr>
            <w:tcW w:w="516" w:type="dxa"/>
            <w:shd w:val="clear" w:color="auto" w:fill="auto"/>
          </w:tcPr>
          <w:p w14:paraId="4C657533" w14:textId="08A0DE57" w:rsidR="008535FB" w:rsidRDefault="008535FB" w:rsidP="008535FB">
            <w:pPr>
              <w:jc w:val="center"/>
              <w:rPr>
                <w:lang w:val="es-ES" w:eastAsia="es-ES"/>
              </w:rPr>
            </w:pPr>
            <w:r>
              <w:rPr>
                <w:lang w:val="es-ES" w:eastAsia="es-ES"/>
              </w:rPr>
              <w:t>C</w:t>
            </w:r>
          </w:p>
        </w:tc>
        <w:tc>
          <w:tcPr>
            <w:tcW w:w="521" w:type="dxa"/>
            <w:shd w:val="clear" w:color="auto" w:fill="FFFF00"/>
          </w:tcPr>
          <w:p w14:paraId="6B4E0D27" w14:textId="1E7E6E3F" w:rsidR="008535FB" w:rsidRDefault="008535FB" w:rsidP="008535FB">
            <w:pPr>
              <w:jc w:val="center"/>
              <w:rPr>
                <w:lang w:val="es-ES" w:eastAsia="es-ES"/>
              </w:rPr>
            </w:pPr>
            <w:r>
              <w:rPr>
                <w:lang w:val="es-ES" w:eastAsia="es-ES"/>
              </w:rPr>
              <w:t>D</w:t>
            </w:r>
          </w:p>
        </w:tc>
        <w:tc>
          <w:tcPr>
            <w:tcW w:w="522" w:type="dxa"/>
            <w:gridSpan w:val="2"/>
          </w:tcPr>
          <w:p w14:paraId="2C5B7307" w14:textId="2B113548" w:rsidR="008535FB" w:rsidRDefault="008535FB" w:rsidP="008535FB">
            <w:pPr>
              <w:jc w:val="center"/>
              <w:rPr>
                <w:lang w:val="es-ES" w:eastAsia="es-ES"/>
              </w:rPr>
            </w:pPr>
            <w:r>
              <w:rPr>
                <w:lang w:val="es-ES" w:eastAsia="es-ES"/>
              </w:rPr>
              <w:t>A</w:t>
            </w:r>
          </w:p>
        </w:tc>
        <w:tc>
          <w:tcPr>
            <w:tcW w:w="516" w:type="dxa"/>
          </w:tcPr>
          <w:p w14:paraId="4B588FB6" w14:textId="4E35E1C6" w:rsidR="008535FB" w:rsidRDefault="008535FB" w:rsidP="008535FB">
            <w:pPr>
              <w:jc w:val="center"/>
              <w:rPr>
                <w:lang w:val="es-ES" w:eastAsia="es-ES"/>
              </w:rPr>
            </w:pPr>
            <w:r>
              <w:rPr>
                <w:lang w:val="es-ES" w:eastAsia="es-ES"/>
              </w:rPr>
              <w:t>B</w:t>
            </w:r>
          </w:p>
        </w:tc>
        <w:tc>
          <w:tcPr>
            <w:tcW w:w="516" w:type="dxa"/>
          </w:tcPr>
          <w:p w14:paraId="1F8E0D7D" w14:textId="042341E0" w:rsidR="008535FB" w:rsidRDefault="008535FB" w:rsidP="008535FB">
            <w:pPr>
              <w:jc w:val="center"/>
              <w:rPr>
                <w:lang w:val="es-ES" w:eastAsia="es-ES"/>
              </w:rPr>
            </w:pPr>
            <w:r>
              <w:rPr>
                <w:lang w:val="es-ES" w:eastAsia="es-ES"/>
              </w:rPr>
              <w:t>C</w:t>
            </w:r>
          </w:p>
        </w:tc>
        <w:tc>
          <w:tcPr>
            <w:tcW w:w="516" w:type="dxa"/>
            <w:shd w:val="clear" w:color="auto" w:fill="FFFF00"/>
          </w:tcPr>
          <w:p w14:paraId="27A83C1E" w14:textId="57A2D2CA" w:rsidR="008535FB" w:rsidRDefault="008535FB" w:rsidP="008535FB">
            <w:pPr>
              <w:jc w:val="center"/>
              <w:rPr>
                <w:lang w:val="es-ES" w:eastAsia="es-ES"/>
              </w:rPr>
            </w:pPr>
            <w:r>
              <w:rPr>
                <w:lang w:val="es-ES" w:eastAsia="es-ES"/>
              </w:rPr>
              <w:t>D</w:t>
            </w:r>
          </w:p>
        </w:tc>
      </w:tr>
      <w:tr w:rsidR="008535FB" w14:paraId="27AC55C8" w14:textId="77777777" w:rsidTr="00A77BC4">
        <w:trPr>
          <w:gridAfter w:val="1"/>
          <w:wAfter w:w="36" w:type="dxa"/>
          <w:trHeight w:val="231"/>
        </w:trPr>
        <w:tc>
          <w:tcPr>
            <w:tcW w:w="1196" w:type="dxa"/>
          </w:tcPr>
          <w:p w14:paraId="1DEF2396" w14:textId="3B477698" w:rsidR="008535FB" w:rsidRPr="008C7C36" w:rsidRDefault="008535FB" w:rsidP="008535FB">
            <w:pPr>
              <w:pStyle w:val="Prrafodelista"/>
              <w:numPr>
                <w:ilvl w:val="0"/>
                <w:numId w:val="30"/>
              </w:numPr>
              <w:rPr>
                <w:b/>
                <w:bCs/>
                <w:lang w:val="es-ES" w:eastAsia="es-ES"/>
              </w:rPr>
            </w:pPr>
          </w:p>
        </w:tc>
        <w:tc>
          <w:tcPr>
            <w:tcW w:w="553" w:type="dxa"/>
            <w:shd w:val="clear" w:color="auto" w:fill="auto"/>
          </w:tcPr>
          <w:p w14:paraId="7A34F1DA" w14:textId="15F49CB2" w:rsidR="008535FB" w:rsidRDefault="008535FB" w:rsidP="008535FB">
            <w:pPr>
              <w:jc w:val="center"/>
              <w:rPr>
                <w:lang w:val="es-ES" w:eastAsia="es-ES"/>
              </w:rPr>
            </w:pPr>
            <w:r>
              <w:rPr>
                <w:lang w:val="es-ES" w:eastAsia="es-ES"/>
              </w:rPr>
              <w:t>A</w:t>
            </w:r>
          </w:p>
        </w:tc>
        <w:tc>
          <w:tcPr>
            <w:tcW w:w="585" w:type="dxa"/>
            <w:shd w:val="clear" w:color="auto" w:fill="FFFF00"/>
          </w:tcPr>
          <w:p w14:paraId="5C2F3985" w14:textId="642C1D5F" w:rsidR="008535FB" w:rsidRDefault="008535FB" w:rsidP="008535FB">
            <w:pPr>
              <w:jc w:val="center"/>
              <w:rPr>
                <w:lang w:val="es-ES" w:eastAsia="es-ES"/>
              </w:rPr>
            </w:pPr>
            <w:r>
              <w:rPr>
                <w:lang w:val="es-ES" w:eastAsia="es-ES"/>
              </w:rPr>
              <w:t>B</w:t>
            </w:r>
          </w:p>
        </w:tc>
        <w:tc>
          <w:tcPr>
            <w:tcW w:w="585" w:type="dxa"/>
            <w:shd w:val="clear" w:color="auto" w:fill="auto"/>
          </w:tcPr>
          <w:p w14:paraId="1ABE90F0" w14:textId="0B6FB502" w:rsidR="008535FB" w:rsidRDefault="008535FB" w:rsidP="008535FB">
            <w:pPr>
              <w:jc w:val="center"/>
              <w:rPr>
                <w:lang w:val="es-ES" w:eastAsia="es-ES"/>
              </w:rPr>
            </w:pPr>
            <w:r>
              <w:rPr>
                <w:lang w:val="es-ES" w:eastAsia="es-ES"/>
              </w:rPr>
              <w:t>C</w:t>
            </w:r>
          </w:p>
        </w:tc>
        <w:tc>
          <w:tcPr>
            <w:tcW w:w="596" w:type="dxa"/>
            <w:shd w:val="clear" w:color="auto" w:fill="auto"/>
          </w:tcPr>
          <w:p w14:paraId="1BCB1710" w14:textId="577FCBFE" w:rsidR="008535FB" w:rsidRDefault="008535FB" w:rsidP="008535FB">
            <w:pPr>
              <w:jc w:val="center"/>
              <w:rPr>
                <w:lang w:val="es-ES" w:eastAsia="es-ES"/>
              </w:rPr>
            </w:pPr>
            <w:r>
              <w:rPr>
                <w:lang w:val="es-ES" w:eastAsia="es-ES"/>
              </w:rPr>
              <w:t>D</w:t>
            </w:r>
          </w:p>
        </w:tc>
        <w:tc>
          <w:tcPr>
            <w:tcW w:w="603" w:type="dxa"/>
          </w:tcPr>
          <w:p w14:paraId="59408C6A" w14:textId="26D71F25" w:rsidR="008535FB" w:rsidRDefault="008535FB" w:rsidP="008535FB">
            <w:pPr>
              <w:jc w:val="center"/>
              <w:rPr>
                <w:lang w:val="es-ES" w:eastAsia="es-ES"/>
              </w:rPr>
            </w:pPr>
            <w:r>
              <w:rPr>
                <w:lang w:val="es-ES" w:eastAsia="es-ES"/>
              </w:rPr>
              <w:t>A</w:t>
            </w:r>
          </w:p>
        </w:tc>
        <w:tc>
          <w:tcPr>
            <w:tcW w:w="604" w:type="dxa"/>
          </w:tcPr>
          <w:p w14:paraId="1C57A2EA" w14:textId="25D2A68F" w:rsidR="008535FB" w:rsidRDefault="008535FB" w:rsidP="008535FB">
            <w:pPr>
              <w:jc w:val="center"/>
              <w:rPr>
                <w:lang w:val="es-ES" w:eastAsia="es-ES"/>
              </w:rPr>
            </w:pPr>
            <w:r>
              <w:rPr>
                <w:lang w:val="es-ES" w:eastAsia="es-ES"/>
              </w:rPr>
              <w:t>B</w:t>
            </w:r>
          </w:p>
        </w:tc>
        <w:tc>
          <w:tcPr>
            <w:tcW w:w="603" w:type="dxa"/>
          </w:tcPr>
          <w:p w14:paraId="6911ADC4" w14:textId="1D4C86CE" w:rsidR="008535FB" w:rsidRDefault="008535FB" w:rsidP="008535FB">
            <w:pPr>
              <w:jc w:val="center"/>
              <w:rPr>
                <w:lang w:val="es-ES" w:eastAsia="es-ES"/>
              </w:rPr>
            </w:pPr>
            <w:r>
              <w:rPr>
                <w:lang w:val="es-ES" w:eastAsia="es-ES"/>
              </w:rPr>
              <w:t>C</w:t>
            </w:r>
          </w:p>
        </w:tc>
        <w:tc>
          <w:tcPr>
            <w:tcW w:w="614" w:type="dxa"/>
            <w:shd w:val="clear" w:color="auto" w:fill="FFFF00"/>
          </w:tcPr>
          <w:p w14:paraId="66443256" w14:textId="1BDC51EC" w:rsidR="008535FB" w:rsidRDefault="008535FB" w:rsidP="008535FB">
            <w:pPr>
              <w:jc w:val="center"/>
              <w:rPr>
                <w:lang w:val="es-ES" w:eastAsia="es-ES"/>
              </w:rPr>
            </w:pPr>
            <w:r w:rsidRPr="00A91E5C">
              <w:rPr>
                <w:highlight w:val="yellow"/>
                <w:lang w:val="es-ES" w:eastAsia="es-ES"/>
              </w:rPr>
              <w:t>D</w:t>
            </w:r>
          </w:p>
        </w:tc>
        <w:tc>
          <w:tcPr>
            <w:tcW w:w="516" w:type="dxa"/>
            <w:shd w:val="clear" w:color="auto" w:fill="auto"/>
          </w:tcPr>
          <w:p w14:paraId="614BE9ED" w14:textId="73583B07" w:rsidR="008535FB" w:rsidRDefault="008535FB" w:rsidP="008535FB">
            <w:pPr>
              <w:jc w:val="center"/>
              <w:rPr>
                <w:lang w:val="es-ES" w:eastAsia="es-ES"/>
              </w:rPr>
            </w:pPr>
            <w:r>
              <w:rPr>
                <w:lang w:val="es-ES" w:eastAsia="es-ES"/>
              </w:rPr>
              <w:t>A</w:t>
            </w:r>
          </w:p>
        </w:tc>
        <w:tc>
          <w:tcPr>
            <w:tcW w:w="516" w:type="dxa"/>
            <w:shd w:val="clear" w:color="auto" w:fill="auto"/>
          </w:tcPr>
          <w:p w14:paraId="385A1D63" w14:textId="1ADD7B13" w:rsidR="008535FB" w:rsidRDefault="008535FB" w:rsidP="008535FB">
            <w:pPr>
              <w:jc w:val="center"/>
              <w:rPr>
                <w:lang w:val="es-ES" w:eastAsia="es-ES"/>
              </w:rPr>
            </w:pPr>
            <w:r>
              <w:rPr>
                <w:lang w:val="es-ES" w:eastAsia="es-ES"/>
              </w:rPr>
              <w:t>B</w:t>
            </w:r>
          </w:p>
        </w:tc>
        <w:tc>
          <w:tcPr>
            <w:tcW w:w="516" w:type="dxa"/>
            <w:shd w:val="clear" w:color="auto" w:fill="auto"/>
          </w:tcPr>
          <w:p w14:paraId="74263534" w14:textId="3DC7415F" w:rsidR="008535FB" w:rsidRDefault="008535FB" w:rsidP="008535FB">
            <w:pPr>
              <w:jc w:val="center"/>
              <w:rPr>
                <w:lang w:val="es-ES" w:eastAsia="es-ES"/>
              </w:rPr>
            </w:pPr>
            <w:r>
              <w:rPr>
                <w:lang w:val="es-ES" w:eastAsia="es-ES"/>
              </w:rPr>
              <w:t>C</w:t>
            </w:r>
          </w:p>
        </w:tc>
        <w:tc>
          <w:tcPr>
            <w:tcW w:w="521" w:type="dxa"/>
            <w:shd w:val="clear" w:color="auto" w:fill="FFFF00"/>
          </w:tcPr>
          <w:p w14:paraId="78D40EB6" w14:textId="2023BF91" w:rsidR="008535FB" w:rsidRDefault="008535FB" w:rsidP="008535FB">
            <w:pPr>
              <w:jc w:val="center"/>
              <w:rPr>
                <w:lang w:val="es-ES" w:eastAsia="es-ES"/>
              </w:rPr>
            </w:pPr>
            <w:r>
              <w:rPr>
                <w:lang w:val="es-ES" w:eastAsia="es-ES"/>
              </w:rPr>
              <w:t>D</w:t>
            </w:r>
          </w:p>
        </w:tc>
        <w:tc>
          <w:tcPr>
            <w:tcW w:w="522" w:type="dxa"/>
            <w:gridSpan w:val="2"/>
          </w:tcPr>
          <w:p w14:paraId="7A456203" w14:textId="1C7D73DD" w:rsidR="008535FB" w:rsidRDefault="008535FB" w:rsidP="008535FB">
            <w:pPr>
              <w:jc w:val="center"/>
              <w:rPr>
                <w:lang w:val="es-ES" w:eastAsia="es-ES"/>
              </w:rPr>
            </w:pPr>
            <w:r>
              <w:rPr>
                <w:lang w:val="es-ES" w:eastAsia="es-ES"/>
              </w:rPr>
              <w:t>A</w:t>
            </w:r>
          </w:p>
        </w:tc>
        <w:tc>
          <w:tcPr>
            <w:tcW w:w="516" w:type="dxa"/>
          </w:tcPr>
          <w:p w14:paraId="52CDFDB5" w14:textId="13D2AF05" w:rsidR="008535FB" w:rsidRDefault="008535FB" w:rsidP="008535FB">
            <w:pPr>
              <w:jc w:val="center"/>
              <w:rPr>
                <w:lang w:val="es-ES" w:eastAsia="es-ES"/>
              </w:rPr>
            </w:pPr>
            <w:r>
              <w:rPr>
                <w:lang w:val="es-ES" w:eastAsia="es-ES"/>
              </w:rPr>
              <w:t>B</w:t>
            </w:r>
          </w:p>
        </w:tc>
        <w:tc>
          <w:tcPr>
            <w:tcW w:w="516" w:type="dxa"/>
            <w:shd w:val="clear" w:color="auto" w:fill="FFFF00"/>
          </w:tcPr>
          <w:p w14:paraId="438AE2E5" w14:textId="1490FC1B" w:rsidR="008535FB" w:rsidRDefault="008535FB" w:rsidP="008535FB">
            <w:pPr>
              <w:jc w:val="center"/>
              <w:rPr>
                <w:lang w:val="es-ES" w:eastAsia="es-ES"/>
              </w:rPr>
            </w:pPr>
            <w:r>
              <w:rPr>
                <w:lang w:val="es-ES" w:eastAsia="es-ES"/>
              </w:rPr>
              <w:t>C</w:t>
            </w:r>
          </w:p>
        </w:tc>
        <w:tc>
          <w:tcPr>
            <w:tcW w:w="516" w:type="dxa"/>
          </w:tcPr>
          <w:p w14:paraId="422F3260" w14:textId="19244E82" w:rsidR="008535FB" w:rsidRDefault="008535FB" w:rsidP="008535FB">
            <w:pPr>
              <w:jc w:val="center"/>
              <w:rPr>
                <w:lang w:val="es-ES" w:eastAsia="es-ES"/>
              </w:rPr>
            </w:pPr>
            <w:r>
              <w:rPr>
                <w:lang w:val="es-ES" w:eastAsia="es-ES"/>
              </w:rPr>
              <w:t>D</w:t>
            </w:r>
          </w:p>
        </w:tc>
      </w:tr>
      <w:tr w:rsidR="008535FB" w14:paraId="42C6AF08" w14:textId="77777777" w:rsidTr="00A77BC4">
        <w:trPr>
          <w:gridAfter w:val="1"/>
          <w:wAfter w:w="36" w:type="dxa"/>
          <w:trHeight w:val="223"/>
        </w:trPr>
        <w:tc>
          <w:tcPr>
            <w:tcW w:w="1196" w:type="dxa"/>
          </w:tcPr>
          <w:p w14:paraId="1963A962" w14:textId="1E876EF0" w:rsidR="008535FB" w:rsidRPr="008C7C36" w:rsidRDefault="008535FB" w:rsidP="008535FB">
            <w:pPr>
              <w:pStyle w:val="Prrafodelista"/>
              <w:numPr>
                <w:ilvl w:val="0"/>
                <w:numId w:val="30"/>
              </w:numPr>
              <w:rPr>
                <w:b/>
                <w:bCs/>
                <w:lang w:val="es-ES" w:eastAsia="es-ES"/>
              </w:rPr>
            </w:pPr>
          </w:p>
        </w:tc>
        <w:tc>
          <w:tcPr>
            <w:tcW w:w="553" w:type="dxa"/>
            <w:shd w:val="clear" w:color="auto" w:fill="auto"/>
          </w:tcPr>
          <w:p w14:paraId="1F65D245" w14:textId="5CC1A6F0" w:rsidR="008535FB" w:rsidRDefault="008535FB" w:rsidP="008535FB">
            <w:pPr>
              <w:jc w:val="center"/>
              <w:rPr>
                <w:lang w:val="es-ES" w:eastAsia="es-ES"/>
              </w:rPr>
            </w:pPr>
            <w:r>
              <w:rPr>
                <w:lang w:val="es-ES" w:eastAsia="es-ES"/>
              </w:rPr>
              <w:t>A</w:t>
            </w:r>
          </w:p>
        </w:tc>
        <w:tc>
          <w:tcPr>
            <w:tcW w:w="585" w:type="dxa"/>
            <w:shd w:val="clear" w:color="auto" w:fill="FFFF00"/>
          </w:tcPr>
          <w:p w14:paraId="2040675A" w14:textId="0C2E32F6" w:rsidR="008535FB" w:rsidRDefault="008535FB" w:rsidP="008535FB">
            <w:pPr>
              <w:jc w:val="center"/>
              <w:rPr>
                <w:lang w:val="es-ES" w:eastAsia="es-ES"/>
              </w:rPr>
            </w:pPr>
            <w:r>
              <w:rPr>
                <w:lang w:val="es-ES" w:eastAsia="es-ES"/>
              </w:rPr>
              <w:t>B</w:t>
            </w:r>
          </w:p>
        </w:tc>
        <w:tc>
          <w:tcPr>
            <w:tcW w:w="585" w:type="dxa"/>
            <w:shd w:val="clear" w:color="auto" w:fill="auto"/>
          </w:tcPr>
          <w:p w14:paraId="61C9A9B5" w14:textId="6365BED0" w:rsidR="008535FB" w:rsidRDefault="008535FB" w:rsidP="008535FB">
            <w:pPr>
              <w:jc w:val="center"/>
              <w:rPr>
                <w:lang w:val="es-ES" w:eastAsia="es-ES"/>
              </w:rPr>
            </w:pPr>
            <w:r>
              <w:rPr>
                <w:lang w:val="es-ES" w:eastAsia="es-ES"/>
              </w:rPr>
              <w:t>C</w:t>
            </w:r>
          </w:p>
        </w:tc>
        <w:tc>
          <w:tcPr>
            <w:tcW w:w="596" w:type="dxa"/>
            <w:shd w:val="clear" w:color="auto" w:fill="auto"/>
          </w:tcPr>
          <w:p w14:paraId="10805F92" w14:textId="51561B49" w:rsidR="008535FB" w:rsidRDefault="008535FB" w:rsidP="008535FB">
            <w:pPr>
              <w:jc w:val="center"/>
              <w:rPr>
                <w:lang w:val="es-ES" w:eastAsia="es-ES"/>
              </w:rPr>
            </w:pPr>
            <w:r>
              <w:rPr>
                <w:lang w:val="es-ES" w:eastAsia="es-ES"/>
              </w:rPr>
              <w:t>D</w:t>
            </w:r>
          </w:p>
        </w:tc>
        <w:tc>
          <w:tcPr>
            <w:tcW w:w="603" w:type="dxa"/>
          </w:tcPr>
          <w:p w14:paraId="27DF1D36" w14:textId="6E3F9057" w:rsidR="008535FB" w:rsidRDefault="008535FB" w:rsidP="008535FB">
            <w:pPr>
              <w:jc w:val="center"/>
              <w:rPr>
                <w:lang w:val="es-ES" w:eastAsia="es-ES"/>
              </w:rPr>
            </w:pPr>
            <w:r>
              <w:rPr>
                <w:lang w:val="es-ES" w:eastAsia="es-ES"/>
              </w:rPr>
              <w:t>A</w:t>
            </w:r>
          </w:p>
        </w:tc>
        <w:tc>
          <w:tcPr>
            <w:tcW w:w="604" w:type="dxa"/>
            <w:shd w:val="clear" w:color="auto" w:fill="FFFF00"/>
          </w:tcPr>
          <w:p w14:paraId="35706ACC" w14:textId="17914FFF" w:rsidR="008535FB" w:rsidRDefault="008535FB" w:rsidP="008535FB">
            <w:pPr>
              <w:jc w:val="center"/>
              <w:rPr>
                <w:lang w:val="es-ES" w:eastAsia="es-ES"/>
              </w:rPr>
            </w:pPr>
            <w:r w:rsidRPr="00A91E5C">
              <w:rPr>
                <w:highlight w:val="yellow"/>
                <w:lang w:val="es-ES" w:eastAsia="es-ES"/>
              </w:rPr>
              <w:t>B</w:t>
            </w:r>
          </w:p>
        </w:tc>
        <w:tc>
          <w:tcPr>
            <w:tcW w:w="603" w:type="dxa"/>
          </w:tcPr>
          <w:p w14:paraId="34BDE735" w14:textId="3CB69CD0" w:rsidR="008535FB" w:rsidRDefault="008535FB" w:rsidP="008535FB">
            <w:pPr>
              <w:jc w:val="center"/>
              <w:rPr>
                <w:lang w:val="es-ES" w:eastAsia="es-ES"/>
              </w:rPr>
            </w:pPr>
            <w:r>
              <w:rPr>
                <w:lang w:val="es-ES" w:eastAsia="es-ES"/>
              </w:rPr>
              <w:t>C</w:t>
            </w:r>
          </w:p>
        </w:tc>
        <w:tc>
          <w:tcPr>
            <w:tcW w:w="614" w:type="dxa"/>
          </w:tcPr>
          <w:p w14:paraId="745BA096" w14:textId="44AAB3B9" w:rsidR="008535FB" w:rsidRDefault="008535FB" w:rsidP="008535FB">
            <w:pPr>
              <w:jc w:val="center"/>
              <w:rPr>
                <w:lang w:val="es-ES" w:eastAsia="es-ES"/>
              </w:rPr>
            </w:pPr>
            <w:r>
              <w:rPr>
                <w:lang w:val="es-ES" w:eastAsia="es-ES"/>
              </w:rPr>
              <w:t>D</w:t>
            </w:r>
          </w:p>
        </w:tc>
        <w:tc>
          <w:tcPr>
            <w:tcW w:w="516" w:type="dxa"/>
            <w:shd w:val="clear" w:color="auto" w:fill="auto"/>
          </w:tcPr>
          <w:p w14:paraId="7A2C8D81" w14:textId="1678E04A" w:rsidR="008535FB" w:rsidRDefault="008535FB" w:rsidP="008535FB">
            <w:pPr>
              <w:jc w:val="center"/>
              <w:rPr>
                <w:lang w:val="es-ES" w:eastAsia="es-ES"/>
              </w:rPr>
            </w:pPr>
            <w:r>
              <w:rPr>
                <w:lang w:val="es-ES" w:eastAsia="es-ES"/>
              </w:rPr>
              <w:t>A</w:t>
            </w:r>
          </w:p>
        </w:tc>
        <w:tc>
          <w:tcPr>
            <w:tcW w:w="516" w:type="dxa"/>
            <w:shd w:val="clear" w:color="auto" w:fill="auto"/>
          </w:tcPr>
          <w:p w14:paraId="1A3D872D" w14:textId="36413CB8" w:rsidR="008535FB" w:rsidRDefault="008535FB" w:rsidP="008535FB">
            <w:pPr>
              <w:jc w:val="center"/>
              <w:rPr>
                <w:lang w:val="es-ES" w:eastAsia="es-ES"/>
              </w:rPr>
            </w:pPr>
            <w:r>
              <w:rPr>
                <w:lang w:val="es-ES" w:eastAsia="es-ES"/>
              </w:rPr>
              <w:t>B</w:t>
            </w:r>
          </w:p>
        </w:tc>
        <w:tc>
          <w:tcPr>
            <w:tcW w:w="516" w:type="dxa"/>
            <w:shd w:val="clear" w:color="auto" w:fill="FFFF00"/>
          </w:tcPr>
          <w:p w14:paraId="45777FD2" w14:textId="7FC31D68" w:rsidR="008535FB" w:rsidRDefault="008535FB" w:rsidP="008535FB">
            <w:pPr>
              <w:jc w:val="center"/>
              <w:rPr>
                <w:lang w:val="es-ES" w:eastAsia="es-ES"/>
              </w:rPr>
            </w:pPr>
            <w:r>
              <w:rPr>
                <w:lang w:val="es-ES" w:eastAsia="es-ES"/>
              </w:rPr>
              <w:t>C</w:t>
            </w:r>
          </w:p>
        </w:tc>
        <w:tc>
          <w:tcPr>
            <w:tcW w:w="521" w:type="dxa"/>
            <w:shd w:val="clear" w:color="auto" w:fill="auto"/>
          </w:tcPr>
          <w:p w14:paraId="146F7727" w14:textId="7B4C1251" w:rsidR="008535FB" w:rsidRDefault="008535FB" w:rsidP="008535FB">
            <w:pPr>
              <w:jc w:val="center"/>
              <w:rPr>
                <w:lang w:val="es-ES" w:eastAsia="es-ES"/>
              </w:rPr>
            </w:pPr>
            <w:r>
              <w:rPr>
                <w:lang w:val="es-ES" w:eastAsia="es-ES"/>
              </w:rPr>
              <w:t>D</w:t>
            </w:r>
          </w:p>
        </w:tc>
        <w:tc>
          <w:tcPr>
            <w:tcW w:w="522" w:type="dxa"/>
            <w:gridSpan w:val="2"/>
          </w:tcPr>
          <w:p w14:paraId="133AE12C" w14:textId="20E49BA2" w:rsidR="008535FB" w:rsidRDefault="008535FB" w:rsidP="008535FB">
            <w:pPr>
              <w:jc w:val="center"/>
              <w:rPr>
                <w:lang w:val="es-ES" w:eastAsia="es-ES"/>
              </w:rPr>
            </w:pPr>
            <w:r>
              <w:rPr>
                <w:lang w:val="es-ES" w:eastAsia="es-ES"/>
              </w:rPr>
              <w:t>A</w:t>
            </w:r>
          </w:p>
        </w:tc>
        <w:tc>
          <w:tcPr>
            <w:tcW w:w="516" w:type="dxa"/>
          </w:tcPr>
          <w:p w14:paraId="54DD0BD5" w14:textId="7D33577C" w:rsidR="008535FB" w:rsidRDefault="008535FB" w:rsidP="008535FB">
            <w:pPr>
              <w:jc w:val="center"/>
              <w:rPr>
                <w:lang w:val="es-ES" w:eastAsia="es-ES"/>
              </w:rPr>
            </w:pPr>
            <w:r>
              <w:rPr>
                <w:lang w:val="es-ES" w:eastAsia="es-ES"/>
              </w:rPr>
              <w:t>B</w:t>
            </w:r>
          </w:p>
        </w:tc>
        <w:tc>
          <w:tcPr>
            <w:tcW w:w="516" w:type="dxa"/>
            <w:shd w:val="clear" w:color="auto" w:fill="FFFF00"/>
          </w:tcPr>
          <w:p w14:paraId="3F1BC2B8" w14:textId="35B034BF" w:rsidR="008535FB" w:rsidRDefault="008535FB" w:rsidP="008535FB">
            <w:pPr>
              <w:jc w:val="center"/>
              <w:rPr>
                <w:lang w:val="es-ES" w:eastAsia="es-ES"/>
              </w:rPr>
            </w:pPr>
            <w:r>
              <w:rPr>
                <w:lang w:val="es-ES" w:eastAsia="es-ES"/>
              </w:rPr>
              <w:t>C</w:t>
            </w:r>
          </w:p>
        </w:tc>
        <w:tc>
          <w:tcPr>
            <w:tcW w:w="516" w:type="dxa"/>
          </w:tcPr>
          <w:p w14:paraId="2709EC9B" w14:textId="43E4513D" w:rsidR="008535FB" w:rsidRDefault="008535FB" w:rsidP="008535FB">
            <w:pPr>
              <w:jc w:val="center"/>
              <w:rPr>
                <w:lang w:val="es-ES" w:eastAsia="es-ES"/>
              </w:rPr>
            </w:pPr>
            <w:r>
              <w:rPr>
                <w:lang w:val="es-ES" w:eastAsia="es-ES"/>
              </w:rPr>
              <w:t>D</w:t>
            </w:r>
          </w:p>
        </w:tc>
      </w:tr>
      <w:tr w:rsidR="008535FB" w14:paraId="28860BA2" w14:textId="77777777" w:rsidTr="00A77BC4">
        <w:trPr>
          <w:gridAfter w:val="1"/>
          <w:wAfter w:w="36" w:type="dxa"/>
          <w:trHeight w:val="223"/>
        </w:trPr>
        <w:tc>
          <w:tcPr>
            <w:tcW w:w="1196" w:type="dxa"/>
          </w:tcPr>
          <w:p w14:paraId="5B358CA3" w14:textId="369B72D8" w:rsidR="008535FB" w:rsidRPr="008C7C36" w:rsidRDefault="008535FB" w:rsidP="008535FB">
            <w:pPr>
              <w:pStyle w:val="Prrafodelista"/>
              <w:numPr>
                <w:ilvl w:val="0"/>
                <w:numId w:val="30"/>
              </w:numPr>
              <w:rPr>
                <w:b/>
                <w:bCs/>
                <w:lang w:val="es-ES" w:eastAsia="es-ES"/>
              </w:rPr>
            </w:pPr>
          </w:p>
        </w:tc>
        <w:tc>
          <w:tcPr>
            <w:tcW w:w="553" w:type="dxa"/>
            <w:shd w:val="clear" w:color="auto" w:fill="auto"/>
          </w:tcPr>
          <w:p w14:paraId="3061350A" w14:textId="6F61A4AC" w:rsidR="008535FB" w:rsidRDefault="008535FB" w:rsidP="008535FB">
            <w:pPr>
              <w:jc w:val="center"/>
              <w:rPr>
                <w:lang w:val="es-ES" w:eastAsia="es-ES"/>
              </w:rPr>
            </w:pPr>
            <w:r>
              <w:rPr>
                <w:lang w:val="es-ES" w:eastAsia="es-ES"/>
              </w:rPr>
              <w:t>A</w:t>
            </w:r>
          </w:p>
        </w:tc>
        <w:tc>
          <w:tcPr>
            <w:tcW w:w="585" w:type="dxa"/>
            <w:shd w:val="clear" w:color="auto" w:fill="auto"/>
          </w:tcPr>
          <w:p w14:paraId="1C3C82B9" w14:textId="0FF73C92" w:rsidR="008535FB" w:rsidRDefault="008535FB" w:rsidP="008535FB">
            <w:pPr>
              <w:jc w:val="center"/>
              <w:rPr>
                <w:lang w:val="es-ES" w:eastAsia="es-ES"/>
              </w:rPr>
            </w:pPr>
            <w:r>
              <w:rPr>
                <w:lang w:val="es-ES" w:eastAsia="es-ES"/>
              </w:rPr>
              <w:t>B</w:t>
            </w:r>
          </w:p>
        </w:tc>
        <w:tc>
          <w:tcPr>
            <w:tcW w:w="585" w:type="dxa"/>
            <w:shd w:val="clear" w:color="auto" w:fill="FFFF00"/>
          </w:tcPr>
          <w:p w14:paraId="586FAEA0" w14:textId="1ADB57AD" w:rsidR="008535FB" w:rsidRDefault="008535FB" w:rsidP="008535FB">
            <w:pPr>
              <w:jc w:val="center"/>
              <w:rPr>
                <w:lang w:val="es-ES" w:eastAsia="es-ES"/>
              </w:rPr>
            </w:pPr>
            <w:r>
              <w:rPr>
                <w:lang w:val="es-ES" w:eastAsia="es-ES"/>
              </w:rPr>
              <w:t>C</w:t>
            </w:r>
          </w:p>
        </w:tc>
        <w:tc>
          <w:tcPr>
            <w:tcW w:w="596" w:type="dxa"/>
            <w:shd w:val="clear" w:color="auto" w:fill="auto"/>
          </w:tcPr>
          <w:p w14:paraId="4F8B0B89" w14:textId="6BBF48E2" w:rsidR="008535FB" w:rsidRDefault="008535FB" w:rsidP="008535FB">
            <w:pPr>
              <w:jc w:val="center"/>
              <w:rPr>
                <w:lang w:val="es-ES" w:eastAsia="es-ES"/>
              </w:rPr>
            </w:pPr>
            <w:r>
              <w:rPr>
                <w:lang w:val="es-ES" w:eastAsia="es-ES"/>
              </w:rPr>
              <w:t>D</w:t>
            </w:r>
          </w:p>
        </w:tc>
        <w:tc>
          <w:tcPr>
            <w:tcW w:w="603" w:type="dxa"/>
            <w:shd w:val="clear" w:color="auto" w:fill="FFFF00"/>
          </w:tcPr>
          <w:p w14:paraId="244677B0" w14:textId="63BDAA14" w:rsidR="008535FB" w:rsidRDefault="008535FB" w:rsidP="008535FB">
            <w:pPr>
              <w:jc w:val="center"/>
              <w:rPr>
                <w:lang w:val="es-ES" w:eastAsia="es-ES"/>
              </w:rPr>
            </w:pPr>
            <w:r w:rsidRPr="00A91E5C">
              <w:rPr>
                <w:highlight w:val="yellow"/>
                <w:lang w:val="es-ES" w:eastAsia="es-ES"/>
              </w:rPr>
              <w:t>A</w:t>
            </w:r>
          </w:p>
        </w:tc>
        <w:tc>
          <w:tcPr>
            <w:tcW w:w="604" w:type="dxa"/>
          </w:tcPr>
          <w:p w14:paraId="3E6A6A83" w14:textId="7E32B45A" w:rsidR="008535FB" w:rsidRDefault="008535FB" w:rsidP="008535FB">
            <w:pPr>
              <w:jc w:val="center"/>
              <w:rPr>
                <w:lang w:val="es-ES" w:eastAsia="es-ES"/>
              </w:rPr>
            </w:pPr>
            <w:r>
              <w:rPr>
                <w:lang w:val="es-ES" w:eastAsia="es-ES"/>
              </w:rPr>
              <w:t>B</w:t>
            </w:r>
          </w:p>
        </w:tc>
        <w:tc>
          <w:tcPr>
            <w:tcW w:w="603" w:type="dxa"/>
          </w:tcPr>
          <w:p w14:paraId="1384F9AF" w14:textId="7A3DE0E5" w:rsidR="008535FB" w:rsidRDefault="008535FB" w:rsidP="008535FB">
            <w:pPr>
              <w:jc w:val="center"/>
              <w:rPr>
                <w:lang w:val="es-ES" w:eastAsia="es-ES"/>
              </w:rPr>
            </w:pPr>
            <w:r>
              <w:rPr>
                <w:lang w:val="es-ES" w:eastAsia="es-ES"/>
              </w:rPr>
              <w:t>C</w:t>
            </w:r>
          </w:p>
        </w:tc>
        <w:tc>
          <w:tcPr>
            <w:tcW w:w="614" w:type="dxa"/>
          </w:tcPr>
          <w:p w14:paraId="6F6B7D19" w14:textId="32E9A94D" w:rsidR="008535FB" w:rsidRDefault="008535FB" w:rsidP="008535FB">
            <w:pPr>
              <w:jc w:val="center"/>
              <w:rPr>
                <w:lang w:val="es-ES" w:eastAsia="es-ES"/>
              </w:rPr>
            </w:pPr>
            <w:r>
              <w:rPr>
                <w:lang w:val="es-ES" w:eastAsia="es-ES"/>
              </w:rPr>
              <w:t>D</w:t>
            </w:r>
          </w:p>
        </w:tc>
        <w:tc>
          <w:tcPr>
            <w:tcW w:w="516" w:type="dxa"/>
            <w:shd w:val="clear" w:color="auto" w:fill="auto"/>
          </w:tcPr>
          <w:p w14:paraId="09AB0FB6" w14:textId="3067B13A" w:rsidR="008535FB" w:rsidRDefault="008535FB" w:rsidP="008535FB">
            <w:pPr>
              <w:jc w:val="center"/>
              <w:rPr>
                <w:lang w:val="es-ES" w:eastAsia="es-ES"/>
              </w:rPr>
            </w:pPr>
            <w:r>
              <w:rPr>
                <w:lang w:val="es-ES" w:eastAsia="es-ES"/>
              </w:rPr>
              <w:t>A</w:t>
            </w:r>
          </w:p>
        </w:tc>
        <w:tc>
          <w:tcPr>
            <w:tcW w:w="516" w:type="dxa"/>
            <w:shd w:val="clear" w:color="auto" w:fill="FFFF00"/>
          </w:tcPr>
          <w:p w14:paraId="028674B0" w14:textId="1506C508" w:rsidR="008535FB" w:rsidRDefault="008535FB" w:rsidP="008535FB">
            <w:pPr>
              <w:jc w:val="center"/>
              <w:rPr>
                <w:lang w:val="es-ES" w:eastAsia="es-ES"/>
              </w:rPr>
            </w:pPr>
            <w:r>
              <w:rPr>
                <w:lang w:val="es-ES" w:eastAsia="es-ES"/>
              </w:rPr>
              <w:t>B</w:t>
            </w:r>
          </w:p>
        </w:tc>
        <w:tc>
          <w:tcPr>
            <w:tcW w:w="516" w:type="dxa"/>
            <w:shd w:val="clear" w:color="auto" w:fill="auto"/>
          </w:tcPr>
          <w:p w14:paraId="7B3746EC" w14:textId="3FC177E8" w:rsidR="008535FB" w:rsidRDefault="008535FB" w:rsidP="008535FB">
            <w:pPr>
              <w:jc w:val="center"/>
              <w:rPr>
                <w:lang w:val="es-ES" w:eastAsia="es-ES"/>
              </w:rPr>
            </w:pPr>
            <w:r>
              <w:rPr>
                <w:lang w:val="es-ES" w:eastAsia="es-ES"/>
              </w:rPr>
              <w:t>C</w:t>
            </w:r>
          </w:p>
        </w:tc>
        <w:tc>
          <w:tcPr>
            <w:tcW w:w="521" w:type="dxa"/>
            <w:shd w:val="clear" w:color="auto" w:fill="auto"/>
          </w:tcPr>
          <w:p w14:paraId="12A8B46A" w14:textId="7C21DB5D" w:rsidR="008535FB" w:rsidRDefault="008535FB" w:rsidP="008535FB">
            <w:pPr>
              <w:jc w:val="center"/>
              <w:rPr>
                <w:lang w:val="es-ES" w:eastAsia="es-ES"/>
              </w:rPr>
            </w:pPr>
            <w:r>
              <w:rPr>
                <w:lang w:val="es-ES" w:eastAsia="es-ES"/>
              </w:rPr>
              <w:t>D</w:t>
            </w:r>
          </w:p>
        </w:tc>
        <w:tc>
          <w:tcPr>
            <w:tcW w:w="522" w:type="dxa"/>
            <w:gridSpan w:val="2"/>
          </w:tcPr>
          <w:p w14:paraId="6D1E0778" w14:textId="290D6070" w:rsidR="008535FB" w:rsidRDefault="008535FB" w:rsidP="008535FB">
            <w:pPr>
              <w:jc w:val="center"/>
              <w:rPr>
                <w:lang w:val="es-ES" w:eastAsia="es-ES"/>
              </w:rPr>
            </w:pPr>
            <w:r>
              <w:rPr>
                <w:lang w:val="es-ES" w:eastAsia="es-ES"/>
              </w:rPr>
              <w:t>A</w:t>
            </w:r>
          </w:p>
        </w:tc>
        <w:tc>
          <w:tcPr>
            <w:tcW w:w="516" w:type="dxa"/>
            <w:shd w:val="clear" w:color="auto" w:fill="FFFF00"/>
          </w:tcPr>
          <w:p w14:paraId="341172F1" w14:textId="013962E9" w:rsidR="008535FB" w:rsidRDefault="008535FB" w:rsidP="008535FB">
            <w:pPr>
              <w:jc w:val="center"/>
              <w:rPr>
                <w:lang w:val="es-ES" w:eastAsia="es-ES"/>
              </w:rPr>
            </w:pPr>
            <w:r>
              <w:rPr>
                <w:lang w:val="es-ES" w:eastAsia="es-ES"/>
              </w:rPr>
              <w:t>B</w:t>
            </w:r>
          </w:p>
        </w:tc>
        <w:tc>
          <w:tcPr>
            <w:tcW w:w="516" w:type="dxa"/>
          </w:tcPr>
          <w:p w14:paraId="1C735434" w14:textId="11943D4B" w:rsidR="008535FB" w:rsidRDefault="008535FB" w:rsidP="008535FB">
            <w:pPr>
              <w:jc w:val="center"/>
              <w:rPr>
                <w:lang w:val="es-ES" w:eastAsia="es-ES"/>
              </w:rPr>
            </w:pPr>
            <w:r>
              <w:rPr>
                <w:lang w:val="es-ES" w:eastAsia="es-ES"/>
              </w:rPr>
              <w:t>C</w:t>
            </w:r>
          </w:p>
        </w:tc>
        <w:tc>
          <w:tcPr>
            <w:tcW w:w="516" w:type="dxa"/>
          </w:tcPr>
          <w:p w14:paraId="0F7221C4" w14:textId="7F002602" w:rsidR="008535FB" w:rsidRDefault="008535FB" w:rsidP="008535FB">
            <w:pPr>
              <w:jc w:val="center"/>
              <w:rPr>
                <w:lang w:val="es-ES" w:eastAsia="es-ES"/>
              </w:rPr>
            </w:pPr>
            <w:r>
              <w:rPr>
                <w:lang w:val="es-ES" w:eastAsia="es-ES"/>
              </w:rPr>
              <w:t>D</w:t>
            </w:r>
          </w:p>
        </w:tc>
      </w:tr>
      <w:tr w:rsidR="008535FB" w14:paraId="102EE941" w14:textId="77777777" w:rsidTr="00A77BC4">
        <w:trPr>
          <w:gridAfter w:val="1"/>
          <w:wAfter w:w="36" w:type="dxa"/>
          <w:trHeight w:val="231"/>
        </w:trPr>
        <w:tc>
          <w:tcPr>
            <w:tcW w:w="1196" w:type="dxa"/>
          </w:tcPr>
          <w:p w14:paraId="39791EDE" w14:textId="7A5FD270" w:rsidR="008535FB" w:rsidRPr="008C7C36" w:rsidRDefault="008535FB" w:rsidP="008535FB">
            <w:pPr>
              <w:pStyle w:val="Prrafodelista"/>
              <w:numPr>
                <w:ilvl w:val="0"/>
                <w:numId w:val="30"/>
              </w:numPr>
              <w:rPr>
                <w:b/>
                <w:bCs/>
                <w:lang w:val="es-ES" w:eastAsia="es-ES"/>
              </w:rPr>
            </w:pPr>
          </w:p>
        </w:tc>
        <w:tc>
          <w:tcPr>
            <w:tcW w:w="553" w:type="dxa"/>
            <w:shd w:val="clear" w:color="auto" w:fill="FFFF00"/>
          </w:tcPr>
          <w:p w14:paraId="76A1FC64" w14:textId="245BF96B" w:rsidR="008535FB" w:rsidRDefault="008535FB" w:rsidP="008535FB">
            <w:pPr>
              <w:jc w:val="center"/>
              <w:rPr>
                <w:lang w:val="es-ES" w:eastAsia="es-ES"/>
              </w:rPr>
            </w:pPr>
            <w:r>
              <w:rPr>
                <w:lang w:val="es-ES" w:eastAsia="es-ES"/>
              </w:rPr>
              <w:t>A</w:t>
            </w:r>
          </w:p>
        </w:tc>
        <w:tc>
          <w:tcPr>
            <w:tcW w:w="585" w:type="dxa"/>
            <w:shd w:val="clear" w:color="auto" w:fill="auto"/>
          </w:tcPr>
          <w:p w14:paraId="3F5C8F0D" w14:textId="777C4653" w:rsidR="008535FB" w:rsidRDefault="008535FB" w:rsidP="008535FB">
            <w:pPr>
              <w:jc w:val="center"/>
              <w:rPr>
                <w:lang w:val="es-ES" w:eastAsia="es-ES"/>
              </w:rPr>
            </w:pPr>
            <w:r>
              <w:rPr>
                <w:lang w:val="es-ES" w:eastAsia="es-ES"/>
              </w:rPr>
              <w:t>B</w:t>
            </w:r>
          </w:p>
        </w:tc>
        <w:tc>
          <w:tcPr>
            <w:tcW w:w="585" w:type="dxa"/>
            <w:shd w:val="clear" w:color="auto" w:fill="auto"/>
          </w:tcPr>
          <w:p w14:paraId="5CE8AFFA" w14:textId="75A2D0CA" w:rsidR="008535FB" w:rsidRDefault="008535FB" w:rsidP="008535FB">
            <w:pPr>
              <w:jc w:val="center"/>
              <w:rPr>
                <w:lang w:val="es-ES" w:eastAsia="es-ES"/>
              </w:rPr>
            </w:pPr>
            <w:r>
              <w:rPr>
                <w:lang w:val="es-ES" w:eastAsia="es-ES"/>
              </w:rPr>
              <w:t>C</w:t>
            </w:r>
          </w:p>
        </w:tc>
        <w:tc>
          <w:tcPr>
            <w:tcW w:w="596" w:type="dxa"/>
            <w:shd w:val="clear" w:color="auto" w:fill="auto"/>
          </w:tcPr>
          <w:p w14:paraId="65B3E3E2" w14:textId="0230D24B" w:rsidR="008535FB" w:rsidRDefault="008535FB" w:rsidP="008535FB">
            <w:pPr>
              <w:jc w:val="center"/>
              <w:rPr>
                <w:lang w:val="es-ES" w:eastAsia="es-ES"/>
              </w:rPr>
            </w:pPr>
            <w:r>
              <w:rPr>
                <w:lang w:val="es-ES" w:eastAsia="es-ES"/>
              </w:rPr>
              <w:t>D</w:t>
            </w:r>
          </w:p>
        </w:tc>
        <w:tc>
          <w:tcPr>
            <w:tcW w:w="603" w:type="dxa"/>
          </w:tcPr>
          <w:p w14:paraId="413A3BAE" w14:textId="4910CF68" w:rsidR="008535FB" w:rsidRDefault="008535FB" w:rsidP="008535FB">
            <w:pPr>
              <w:jc w:val="center"/>
              <w:rPr>
                <w:lang w:val="es-ES" w:eastAsia="es-ES"/>
              </w:rPr>
            </w:pPr>
            <w:r>
              <w:rPr>
                <w:lang w:val="es-ES" w:eastAsia="es-ES"/>
              </w:rPr>
              <w:t>A</w:t>
            </w:r>
          </w:p>
        </w:tc>
        <w:tc>
          <w:tcPr>
            <w:tcW w:w="604" w:type="dxa"/>
          </w:tcPr>
          <w:p w14:paraId="72104F3C" w14:textId="24F199DB" w:rsidR="008535FB" w:rsidRDefault="008535FB" w:rsidP="008535FB">
            <w:pPr>
              <w:jc w:val="center"/>
              <w:rPr>
                <w:lang w:val="es-ES" w:eastAsia="es-ES"/>
              </w:rPr>
            </w:pPr>
            <w:r>
              <w:rPr>
                <w:lang w:val="es-ES" w:eastAsia="es-ES"/>
              </w:rPr>
              <w:t>B</w:t>
            </w:r>
          </w:p>
        </w:tc>
        <w:tc>
          <w:tcPr>
            <w:tcW w:w="603" w:type="dxa"/>
            <w:shd w:val="clear" w:color="auto" w:fill="FFFF00"/>
          </w:tcPr>
          <w:p w14:paraId="76BCA682" w14:textId="63A82E90" w:rsidR="008535FB" w:rsidRDefault="008535FB" w:rsidP="008535FB">
            <w:pPr>
              <w:jc w:val="center"/>
              <w:rPr>
                <w:lang w:val="es-ES" w:eastAsia="es-ES"/>
              </w:rPr>
            </w:pPr>
            <w:r w:rsidRPr="00A91E5C">
              <w:rPr>
                <w:highlight w:val="yellow"/>
                <w:lang w:val="es-ES" w:eastAsia="es-ES"/>
              </w:rPr>
              <w:t>C</w:t>
            </w:r>
          </w:p>
        </w:tc>
        <w:tc>
          <w:tcPr>
            <w:tcW w:w="614" w:type="dxa"/>
          </w:tcPr>
          <w:p w14:paraId="3E4CB0DA" w14:textId="460F3982" w:rsidR="008535FB" w:rsidRDefault="008535FB" w:rsidP="008535FB">
            <w:pPr>
              <w:jc w:val="center"/>
              <w:rPr>
                <w:lang w:val="es-ES" w:eastAsia="es-ES"/>
              </w:rPr>
            </w:pPr>
            <w:r>
              <w:rPr>
                <w:lang w:val="es-ES" w:eastAsia="es-ES"/>
              </w:rPr>
              <w:t>D</w:t>
            </w:r>
          </w:p>
        </w:tc>
        <w:tc>
          <w:tcPr>
            <w:tcW w:w="516" w:type="dxa"/>
            <w:shd w:val="clear" w:color="auto" w:fill="auto"/>
          </w:tcPr>
          <w:p w14:paraId="1F297D21" w14:textId="39E9880E" w:rsidR="008535FB" w:rsidRDefault="008535FB" w:rsidP="008535FB">
            <w:pPr>
              <w:jc w:val="center"/>
              <w:rPr>
                <w:lang w:val="es-ES" w:eastAsia="es-ES"/>
              </w:rPr>
            </w:pPr>
            <w:r>
              <w:rPr>
                <w:lang w:val="es-ES" w:eastAsia="es-ES"/>
              </w:rPr>
              <w:t>A</w:t>
            </w:r>
          </w:p>
        </w:tc>
        <w:tc>
          <w:tcPr>
            <w:tcW w:w="516" w:type="dxa"/>
            <w:shd w:val="clear" w:color="auto" w:fill="FFFF00"/>
          </w:tcPr>
          <w:p w14:paraId="15B21DFA" w14:textId="4F1551EF" w:rsidR="008535FB" w:rsidRDefault="008535FB" w:rsidP="008535FB">
            <w:pPr>
              <w:jc w:val="center"/>
              <w:rPr>
                <w:lang w:val="es-ES" w:eastAsia="es-ES"/>
              </w:rPr>
            </w:pPr>
            <w:r>
              <w:rPr>
                <w:lang w:val="es-ES" w:eastAsia="es-ES"/>
              </w:rPr>
              <w:t>B</w:t>
            </w:r>
          </w:p>
        </w:tc>
        <w:tc>
          <w:tcPr>
            <w:tcW w:w="516" w:type="dxa"/>
            <w:shd w:val="clear" w:color="auto" w:fill="auto"/>
          </w:tcPr>
          <w:p w14:paraId="6D34C221" w14:textId="7FF51749" w:rsidR="008535FB" w:rsidRDefault="008535FB" w:rsidP="008535FB">
            <w:pPr>
              <w:jc w:val="center"/>
              <w:rPr>
                <w:lang w:val="es-ES" w:eastAsia="es-ES"/>
              </w:rPr>
            </w:pPr>
            <w:r>
              <w:rPr>
                <w:lang w:val="es-ES" w:eastAsia="es-ES"/>
              </w:rPr>
              <w:t>C</w:t>
            </w:r>
          </w:p>
        </w:tc>
        <w:tc>
          <w:tcPr>
            <w:tcW w:w="521" w:type="dxa"/>
            <w:shd w:val="clear" w:color="auto" w:fill="auto"/>
          </w:tcPr>
          <w:p w14:paraId="1C0862AD" w14:textId="788B4713" w:rsidR="008535FB" w:rsidRDefault="008535FB" w:rsidP="008535FB">
            <w:pPr>
              <w:jc w:val="center"/>
              <w:rPr>
                <w:lang w:val="es-ES" w:eastAsia="es-ES"/>
              </w:rPr>
            </w:pPr>
            <w:r>
              <w:rPr>
                <w:lang w:val="es-ES" w:eastAsia="es-ES"/>
              </w:rPr>
              <w:t>D</w:t>
            </w:r>
          </w:p>
        </w:tc>
        <w:tc>
          <w:tcPr>
            <w:tcW w:w="522" w:type="dxa"/>
            <w:gridSpan w:val="2"/>
          </w:tcPr>
          <w:p w14:paraId="08BE55E7" w14:textId="43BF162C" w:rsidR="008535FB" w:rsidRDefault="008535FB" w:rsidP="008535FB">
            <w:pPr>
              <w:jc w:val="center"/>
              <w:rPr>
                <w:lang w:val="es-ES" w:eastAsia="es-ES"/>
              </w:rPr>
            </w:pPr>
            <w:r>
              <w:rPr>
                <w:lang w:val="es-ES" w:eastAsia="es-ES"/>
              </w:rPr>
              <w:t>A</w:t>
            </w:r>
          </w:p>
        </w:tc>
        <w:tc>
          <w:tcPr>
            <w:tcW w:w="516" w:type="dxa"/>
          </w:tcPr>
          <w:p w14:paraId="08F2243C" w14:textId="14C26663" w:rsidR="008535FB" w:rsidRDefault="008535FB" w:rsidP="008535FB">
            <w:pPr>
              <w:jc w:val="center"/>
              <w:rPr>
                <w:lang w:val="es-ES" w:eastAsia="es-ES"/>
              </w:rPr>
            </w:pPr>
            <w:r>
              <w:rPr>
                <w:lang w:val="es-ES" w:eastAsia="es-ES"/>
              </w:rPr>
              <w:t>B</w:t>
            </w:r>
          </w:p>
        </w:tc>
        <w:tc>
          <w:tcPr>
            <w:tcW w:w="516" w:type="dxa"/>
          </w:tcPr>
          <w:p w14:paraId="4C64D6CE" w14:textId="00DE93A0" w:rsidR="008535FB" w:rsidRDefault="008535FB" w:rsidP="008535FB">
            <w:pPr>
              <w:jc w:val="center"/>
              <w:rPr>
                <w:lang w:val="es-ES" w:eastAsia="es-ES"/>
              </w:rPr>
            </w:pPr>
            <w:r>
              <w:rPr>
                <w:lang w:val="es-ES" w:eastAsia="es-ES"/>
              </w:rPr>
              <w:t>C</w:t>
            </w:r>
          </w:p>
        </w:tc>
        <w:tc>
          <w:tcPr>
            <w:tcW w:w="516" w:type="dxa"/>
            <w:shd w:val="clear" w:color="auto" w:fill="FFFF00"/>
          </w:tcPr>
          <w:p w14:paraId="539181D7" w14:textId="75D20251" w:rsidR="008535FB" w:rsidRDefault="008535FB" w:rsidP="008535FB">
            <w:pPr>
              <w:jc w:val="center"/>
              <w:rPr>
                <w:lang w:val="es-ES" w:eastAsia="es-ES"/>
              </w:rPr>
            </w:pPr>
            <w:r>
              <w:rPr>
                <w:lang w:val="es-ES" w:eastAsia="es-ES"/>
              </w:rPr>
              <w:t>D</w:t>
            </w:r>
          </w:p>
        </w:tc>
      </w:tr>
      <w:tr w:rsidR="008535FB" w14:paraId="7DAE0BAF" w14:textId="77777777" w:rsidTr="00A77BC4">
        <w:trPr>
          <w:gridAfter w:val="1"/>
          <w:wAfter w:w="36" w:type="dxa"/>
          <w:trHeight w:val="223"/>
        </w:trPr>
        <w:tc>
          <w:tcPr>
            <w:tcW w:w="1196" w:type="dxa"/>
          </w:tcPr>
          <w:p w14:paraId="72B71569" w14:textId="2B2289CA" w:rsidR="008535FB" w:rsidRPr="008C7C36" w:rsidRDefault="008535FB" w:rsidP="008535FB">
            <w:pPr>
              <w:pStyle w:val="Prrafodelista"/>
              <w:numPr>
                <w:ilvl w:val="0"/>
                <w:numId w:val="30"/>
              </w:numPr>
              <w:rPr>
                <w:b/>
                <w:bCs/>
                <w:lang w:val="es-ES" w:eastAsia="es-ES"/>
              </w:rPr>
            </w:pPr>
          </w:p>
        </w:tc>
        <w:tc>
          <w:tcPr>
            <w:tcW w:w="553" w:type="dxa"/>
            <w:shd w:val="clear" w:color="auto" w:fill="auto"/>
          </w:tcPr>
          <w:p w14:paraId="74BD6330" w14:textId="260032EE" w:rsidR="008535FB" w:rsidRDefault="008535FB" w:rsidP="008535FB">
            <w:pPr>
              <w:jc w:val="center"/>
              <w:rPr>
                <w:lang w:val="es-ES" w:eastAsia="es-ES"/>
              </w:rPr>
            </w:pPr>
            <w:r>
              <w:rPr>
                <w:lang w:val="es-ES" w:eastAsia="es-ES"/>
              </w:rPr>
              <w:t>A</w:t>
            </w:r>
          </w:p>
        </w:tc>
        <w:tc>
          <w:tcPr>
            <w:tcW w:w="585" w:type="dxa"/>
            <w:shd w:val="clear" w:color="auto" w:fill="FFFF00"/>
          </w:tcPr>
          <w:p w14:paraId="209326FE" w14:textId="70AEAA54" w:rsidR="008535FB" w:rsidRDefault="008535FB" w:rsidP="008535FB">
            <w:pPr>
              <w:jc w:val="center"/>
              <w:rPr>
                <w:lang w:val="es-ES" w:eastAsia="es-ES"/>
              </w:rPr>
            </w:pPr>
            <w:r>
              <w:rPr>
                <w:lang w:val="es-ES" w:eastAsia="es-ES"/>
              </w:rPr>
              <w:t>B</w:t>
            </w:r>
          </w:p>
        </w:tc>
        <w:tc>
          <w:tcPr>
            <w:tcW w:w="585" w:type="dxa"/>
            <w:shd w:val="clear" w:color="auto" w:fill="auto"/>
          </w:tcPr>
          <w:p w14:paraId="484BB02B" w14:textId="77C94F80" w:rsidR="008535FB" w:rsidRDefault="008535FB" w:rsidP="008535FB">
            <w:pPr>
              <w:jc w:val="center"/>
              <w:rPr>
                <w:lang w:val="es-ES" w:eastAsia="es-ES"/>
              </w:rPr>
            </w:pPr>
            <w:r>
              <w:rPr>
                <w:lang w:val="es-ES" w:eastAsia="es-ES"/>
              </w:rPr>
              <w:t>C</w:t>
            </w:r>
          </w:p>
        </w:tc>
        <w:tc>
          <w:tcPr>
            <w:tcW w:w="596" w:type="dxa"/>
            <w:shd w:val="clear" w:color="auto" w:fill="auto"/>
          </w:tcPr>
          <w:p w14:paraId="1AB24FEB" w14:textId="00FBCC6D" w:rsidR="008535FB" w:rsidRDefault="008535FB" w:rsidP="008535FB">
            <w:pPr>
              <w:jc w:val="center"/>
              <w:rPr>
                <w:lang w:val="es-ES" w:eastAsia="es-ES"/>
              </w:rPr>
            </w:pPr>
            <w:r>
              <w:rPr>
                <w:lang w:val="es-ES" w:eastAsia="es-ES"/>
              </w:rPr>
              <w:t>D</w:t>
            </w:r>
          </w:p>
        </w:tc>
        <w:tc>
          <w:tcPr>
            <w:tcW w:w="603" w:type="dxa"/>
          </w:tcPr>
          <w:p w14:paraId="45B0AC3C" w14:textId="511DF8FB" w:rsidR="008535FB" w:rsidRDefault="008535FB" w:rsidP="008535FB">
            <w:pPr>
              <w:jc w:val="center"/>
              <w:rPr>
                <w:lang w:val="es-ES" w:eastAsia="es-ES"/>
              </w:rPr>
            </w:pPr>
            <w:r>
              <w:rPr>
                <w:lang w:val="es-ES" w:eastAsia="es-ES"/>
              </w:rPr>
              <w:t>A</w:t>
            </w:r>
          </w:p>
        </w:tc>
        <w:tc>
          <w:tcPr>
            <w:tcW w:w="604" w:type="dxa"/>
            <w:shd w:val="clear" w:color="auto" w:fill="FFFF00"/>
          </w:tcPr>
          <w:p w14:paraId="25CC46AD" w14:textId="05E59D56" w:rsidR="008535FB" w:rsidRDefault="008535FB" w:rsidP="008535FB">
            <w:pPr>
              <w:jc w:val="center"/>
              <w:rPr>
                <w:lang w:val="es-ES" w:eastAsia="es-ES"/>
              </w:rPr>
            </w:pPr>
            <w:r w:rsidRPr="00A91E5C">
              <w:rPr>
                <w:highlight w:val="yellow"/>
                <w:lang w:val="es-ES" w:eastAsia="es-ES"/>
              </w:rPr>
              <w:t>B</w:t>
            </w:r>
          </w:p>
        </w:tc>
        <w:tc>
          <w:tcPr>
            <w:tcW w:w="603" w:type="dxa"/>
          </w:tcPr>
          <w:p w14:paraId="28C01C43" w14:textId="54D1B226" w:rsidR="008535FB" w:rsidRDefault="008535FB" w:rsidP="008535FB">
            <w:pPr>
              <w:jc w:val="center"/>
              <w:rPr>
                <w:lang w:val="es-ES" w:eastAsia="es-ES"/>
              </w:rPr>
            </w:pPr>
            <w:r>
              <w:rPr>
                <w:lang w:val="es-ES" w:eastAsia="es-ES"/>
              </w:rPr>
              <w:t>C</w:t>
            </w:r>
          </w:p>
        </w:tc>
        <w:tc>
          <w:tcPr>
            <w:tcW w:w="614" w:type="dxa"/>
          </w:tcPr>
          <w:p w14:paraId="6D08FFC4" w14:textId="0BAC47B4" w:rsidR="008535FB" w:rsidRDefault="008535FB" w:rsidP="008535FB">
            <w:pPr>
              <w:jc w:val="center"/>
              <w:rPr>
                <w:lang w:val="es-ES" w:eastAsia="es-ES"/>
              </w:rPr>
            </w:pPr>
            <w:r>
              <w:rPr>
                <w:lang w:val="es-ES" w:eastAsia="es-ES"/>
              </w:rPr>
              <w:t>D</w:t>
            </w:r>
          </w:p>
        </w:tc>
        <w:tc>
          <w:tcPr>
            <w:tcW w:w="516" w:type="dxa"/>
            <w:shd w:val="clear" w:color="auto" w:fill="FFFF00"/>
          </w:tcPr>
          <w:p w14:paraId="0D4902B5" w14:textId="123291FA" w:rsidR="008535FB" w:rsidRDefault="008535FB" w:rsidP="008535FB">
            <w:pPr>
              <w:jc w:val="center"/>
              <w:rPr>
                <w:lang w:val="es-ES" w:eastAsia="es-ES"/>
              </w:rPr>
            </w:pPr>
            <w:r>
              <w:rPr>
                <w:lang w:val="es-ES" w:eastAsia="es-ES"/>
              </w:rPr>
              <w:t>A</w:t>
            </w:r>
          </w:p>
        </w:tc>
        <w:tc>
          <w:tcPr>
            <w:tcW w:w="516" w:type="dxa"/>
            <w:shd w:val="clear" w:color="auto" w:fill="auto"/>
          </w:tcPr>
          <w:p w14:paraId="44F9A103" w14:textId="3916D0DA" w:rsidR="008535FB" w:rsidRDefault="008535FB" w:rsidP="008535FB">
            <w:pPr>
              <w:jc w:val="center"/>
              <w:rPr>
                <w:lang w:val="es-ES" w:eastAsia="es-ES"/>
              </w:rPr>
            </w:pPr>
            <w:r>
              <w:rPr>
                <w:lang w:val="es-ES" w:eastAsia="es-ES"/>
              </w:rPr>
              <w:t>B</w:t>
            </w:r>
          </w:p>
        </w:tc>
        <w:tc>
          <w:tcPr>
            <w:tcW w:w="516" w:type="dxa"/>
            <w:shd w:val="clear" w:color="auto" w:fill="auto"/>
          </w:tcPr>
          <w:p w14:paraId="37A2BFF7" w14:textId="3B571B67" w:rsidR="008535FB" w:rsidRDefault="008535FB" w:rsidP="008535FB">
            <w:pPr>
              <w:jc w:val="center"/>
              <w:rPr>
                <w:lang w:val="es-ES" w:eastAsia="es-ES"/>
              </w:rPr>
            </w:pPr>
            <w:r>
              <w:rPr>
                <w:lang w:val="es-ES" w:eastAsia="es-ES"/>
              </w:rPr>
              <w:t>C</w:t>
            </w:r>
          </w:p>
        </w:tc>
        <w:tc>
          <w:tcPr>
            <w:tcW w:w="521" w:type="dxa"/>
            <w:shd w:val="clear" w:color="auto" w:fill="auto"/>
          </w:tcPr>
          <w:p w14:paraId="79AB3254" w14:textId="17C320F4" w:rsidR="008535FB" w:rsidRDefault="008535FB" w:rsidP="008535FB">
            <w:pPr>
              <w:jc w:val="center"/>
              <w:rPr>
                <w:lang w:val="es-ES" w:eastAsia="es-ES"/>
              </w:rPr>
            </w:pPr>
            <w:r>
              <w:rPr>
                <w:lang w:val="es-ES" w:eastAsia="es-ES"/>
              </w:rPr>
              <w:t>D</w:t>
            </w:r>
          </w:p>
        </w:tc>
        <w:tc>
          <w:tcPr>
            <w:tcW w:w="522" w:type="dxa"/>
            <w:gridSpan w:val="2"/>
          </w:tcPr>
          <w:p w14:paraId="37B6CB49" w14:textId="14AFC92D" w:rsidR="008535FB" w:rsidRDefault="008535FB" w:rsidP="008535FB">
            <w:pPr>
              <w:jc w:val="center"/>
              <w:rPr>
                <w:lang w:val="es-ES" w:eastAsia="es-ES"/>
              </w:rPr>
            </w:pPr>
            <w:r>
              <w:rPr>
                <w:lang w:val="es-ES" w:eastAsia="es-ES"/>
              </w:rPr>
              <w:t>A</w:t>
            </w:r>
          </w:p>
        </w:tc>
        <w:tc>
          <w:tcPr>
            <w:tcW w:w="516" w:type="dxa"/>
            <w:shd w:val="clear" w:color="auto" w:fill="FFFF00"/>
          </w:tcPr>
          <w:p w14:paraId="7AA17247" w14:textId="36C58A02" w:rsidR="008535FB" w:rsidRDefault="008535FB" w:rsidP="008535FB">
            <w:pPr>
              <w:jc w:val="center"/>
              <w:rPr>
                <w:lang w:val="es-ES" w:eastAsia="es-ES"/>
              </w:rPr>
            </w:pPr>
            <w:r>
              <w:rPr>
                <w:lang w:val="es-ES" w:eastAsia="es-ES"/>
              </w:rPr>
              <w:t>B</w:t>
            </w:r>
          </w:p>
        </w:tc>
        <w:tc>
          <w:tcPr>
            <w:tcW w:w="516" w:type="dxa"/>
          </w:tcPr>
          <w:p w14:paraId="1EAA07EE" w14:textId="534C2D37" w:rsidR="008535FB" w:rsidRDefault="008535FB" w:rsidP="008535FB">
            <w:pPr>
              <w:jc w:val="center"/>
              <w:rPr>
                <w:lang w:val="es-ES" w:eastAsia="es-ES"/>
              </w:rPr>
            </w:pPr>
            <w:r>
              <w:rPr>
                <w:lang w:val="es-ES" w:eastAsia="es-ES"/>
              </w:rPr>
              <w:t>C</w:t>
            </w:r>
          </w:p>
        </w:tc>
        <w:tc>
          <w:tcPr>
            <w:tcW w:w="516" w:type="dxa"/>
          </w:tcPr>
          <w:p w14:paraId="7BFEEBEE" w14:textId="2C6F838E" w:rsidR="008535FB" w:rsidRDefault="008535FB" w:rsidP="008535FB">
            <w:pPr>
              <w:jc w:val="center"/>
              <w:rPr>
                <w:lang w:val="es-ES" w:eastAsia="es-ES"/>
              </w:rPr>
            </w:pPr>
            <w:r>
              <w:rPr>
                <w:lang w:val="es-ES" w:eastAsia="es-ES"/>
              </w:rPr>
              <w:t>D</w:t>
            </w:r>
          </w:p>
        </w:tc>
      </w:tr>
      <w:tr w:rsidR="008535FB" w14:paraId="3D49CB54" w14:textId="77777777" w:rsidTr="00A77BC4">
        <w:trPr>
          <w:gridAfter w:val="1"/>
          <w:wAfter w:w="36" w:type="dxa"/>
          <w:trHeight w:val="231"/>
        </w:trPr>
        <w:tc>
          <w:tcPr>
            <w:tcW w:w="1196" w:type="dxa"/>
          </w:tcPr>
          <w:p w14:paraId="22F66CC8" w14:textId="70F77199" w:rsidR="008535FB" w:rsidRPr="008C7C36" w:rsidRDefault="008535FB" w:rsidP="008535FB">
            <w:pPr>
              <w:pStyle w:val="Prrafodelista"/>
              <w:numPr>
                <w:ilvl w:val="0"/>
                <w:numId w:val="30"/>
              </w:numPr>
              <w:rPr>
                <w:b/>
                <w:bCs/>
                <w:lang w:val="es-ES" w:eastAsia="es-ES"/>
              </w:rPr>
            </w:pPr>
          </w:p>
        </w:tc>
        <w:tc>
          <w:tcPr>
            <w:tcW w:w="553" w:type="dxa"/>
            <w:shd w:val="clear" w:color="auto" w:fill="auto"/>
          </w:tcPr>
          <w:p w14:paraId="62B80B59" w14:textId="56DE2CDD" w:rsidR="008535FB" w:rsidRDefault="008535FB" w:rsidP="008535FB">
            <w:pPr>
              <w:jc w:val="center"/>
              <w:rPr>
                <w:lang w:val="es-ES" w:eastAsia="es-ES"/>
              </w:rPr>
            </w:pPr>
            <w:r>
              <w:rPr>
                <w:lang w:val="es-ES" w:eastAsia="es-ES"/>
              </w:rPr>
              <w:t>A</w:t>
            </w:r>
          </w:p>
        </w:tc>
        <w:tc>
          <w:tcPr>
            <w:tcW w:w="585" w:type="dxa"/>
            <w:shd w:val="clear" w:color="auto" w:fill="auto"/>
          </w:tcPr>
          <w:p w14:paraId="4998353D" w14:textId="246C0E21" w:rsidR="008535FB" w:rsidRDefault="008535FB" w:rsidP="008535FB">
            <w:pPr>
              <w:jc w:val="center"/>
              <w:rPr>
                <w:lang w:val="es-ES" w:eastAsia="es-ES"/>
              </w:rPr>
            </w:pPr>
            <w:r>
              <w:rPr>
                <w:lang w:val="es-ES" w:eastAsia="es-ES"/>
              </w:rPr>
              <w:t>B</w:t>
            </w:r>
          </w:p>
        </w:tc>
        <w:tc>
          <w:tcPr>
            <w:tcW w:w="585" w:type="dxa"/>
            <w:shd w:val="clear" w:color="auto" w:fill="auto"/>
          </w:tcPr>
          <w:p w14:paraId="6F3F522E" w14:textId="6066BFE2" w:rsidR="008535FB" w:rsidRDefault="008535FB" w:rsidP="008535FB">
            <w:pPr>
              <w:jc w:val="center"/>
              <w:rPr>
                <w:lang w:val="es-ES" w:eastAsia="es-ES"/>
              </w:rPr>
            </w:pPr>
            <w:r>
              <w:rPr>
                <w:lang w:val="es-ES" w:eastAsia="es-ES"/>
              </w:rPr>
              <w:t>C</w:t>
            </w:r>
          </w:p>
        </w:tc>
        <w:tc>
          <w:tcPr>
            <w:tcW w:w="596" w:type="dxa"/>
            <w:shd w:val="clear" w:color="auto" w:fill="FFFF00"/>
          </w:tcPr>
          <w:p w14:paraId="6B409390" w14:textId="60DC2E45" w:rsidR="008535FB" w:rsidRDefault="008535FB" w:rsidP="008535FB">
            <w:pPr>
              <w:jc w:val="center"/>
              <w:rPr>
                <w:lang w:val="es-ES" w:eastAsia="es-ES"/>
              </w:rPr>
            </w:pPr>
            <w:r>
              <w:rPr>
                <w:lang w:val="es-ES" w:eastAsia="es-ES"/>
              </w:rPr>
              <w:t>D</w:t>
            </w:r>
          </w:p>
        </w:tc>
        <w:tc>
          <w:tcPr>
            <w:tcW w:w="603" w:type="dxa"/>
          </w:tcPr>
          <w:p w14:paraId="2769E809" w14:textId="6B478D72" w:rsidR="008535FB" w:rsidRDefault="008535FB" w:rsidP="008535FB">
            <w:pPr>
              <w:jc w:val="center"/>
              <w:rPr>
                <w:lang w:val="es-ES" w:eastAsia="es-ES"/>
              </w:rPr>
            </w:pPr>
            <w:r>
              <w:rPr>
                <w:lang w:val="es-ES" w:eastAsia="es-ES"/>
              </w:rPr>
              <w:t>A</w:t>
            </w:r>
          </w:p>
        </w:tc>
        <w:tc>
          <w:tcPr>
            <w:tcW w:w="604" w:type="dxa"/>
            <w:shd w:val="clear" w:color="auto" w:fill="FFFF00"/>
          </w:tcPr>
          <w:p w14:paraId="24F76A54" w14:textId="330A2C13" w:rsidR="008535FB" w:rsidRDefault="008535FB" w:rsidP="008535FB">
            <w:pPr>
              <w:jc w:val="center"/>
              <w:rPr>
                <w:lang w:val="es-ES" w:eastAsia="es-ES"/>
              </w:rPr>
            </w:pPr>
            <w:r w:rsidRPr="00A91E5C">
              <w:rPr>
                <w:highlight w:val="yellow"/>
                <w:lang w:val="es-ES" w:eastAsia="es-ES"/>
              </w:rPr>
              <w:t>B</w:t>
            </w:r>
          </w:p>
        </w:tc>
        <w:tc>
          <w:tcPr>
            <w:tcW w:w="603" w:type="dxa"/>
          </w:tcPr>
          <w:p w14:paraId="42B6CFD0" w14:textId="2849B0D7" w:rsidR="008535FB" w:rsidRDefault="008535FB" w:rsidP="008535FB">
            <w:pPr>
              <w:jc w:val="center"/>
              <w:rPr>
                <w:lang w:val="es-ES" w:eastAsia="es-ES"/>
              </w:rPr>
            </w:pPr>
            <w:r>
              <w:rPr>
                <w:lang w:val="es-ES" w:eastAsia="es-ES"/>
              </w:rPr>
              <w:t>C</w:t>
            </w:r>
          </w:p>
        </w:tc>
        <w:tc>
          <w:tcPr>
            <w:tcW w:w="614" w:type="dxa"/>
          </w:tcPr>
          <w:p w14:paraId="7A4F3A59" w14:textId="2E11FD13" w:rsidR="008535FB" w:rsidRDefault="008535FB" w:rsidP="008535FB">
            <w:pPr>
              <w:jc w:val="center"/>
              <w:rPr>
                <w:lang w:val="es-ES" w:eastAsia="es-ES"/>
              </w:rPr>
            </w:pPr>
            <w:r>
              <w:rPr>
                <w:lang w:val="es-ES" w:eastAsia="es-ES"/>
              </w:rPr>
              <w:t>D</w:t>
            </w:r>
          </w:p>
        </w:tc>
        <w:tc>
          <w:tcPr>
            <w:tcW w:w="516" w:type="dxa"/>
            <w:shd w:val="clear" w:color="auto" w:fill="auto"/>
          </w:tcPr>
          <w:p w14:paraId="4C7E55BA" w14:textId="33D3DEA6" w:rsidR="008535FB" w:rsidRDefault="008535FB" w:rsidP="008535FB">
            <w:pPr>
              <w:jc w:val="center"/>
              <w:rPr>
                <w:lang w:val="es-ES" w:eastAsia="es-ES"/>
              </w:rPr>
            </w:pPr>
            <w:r>
              <w:rPr>
                <w:lang w:val="es-ES" w:eastAsia="es-ES"/>
              </w:rPr>
              <w:t>A</w:t>
            </w:r>
          </w:p>
        </w:tc>
        <w:tc>
          <w:tcPr>
            <w:tcW w:w="516" w:type="dxa"/>
            <w:shd w:val="clear" w:color="auto" w:fill="auto"/>
          </w:tcPr>
          <w:p w14:paraId="25ABA1E7" w14:textId="62114E02" w:rsidR="008535FB" w:rsidRDefault="008535FB" w:rsidP="008535FB">
            <w:pPr>
              <w:jc w:val="center"/>
              <w:rPr>
                <w:lang w:val="es-ES" w:eastAsia="es-ES"/>
              </w:rPr>
            </w:pPr>
            <w:r>
              <w:rPr>
                <w:lang w:val="es-ES" w:eastAsia="es-ES"/>
              </w:rPr>
              <w:t>B</w:t>
            </w:r>
          </w:p>
        </w:tc>
        <w:tc>
          <w:tcPr>
            <w:tcW w:w="516" w:type="dxa"/>
            <w:shd w:val="clear" w:color="auto" w:fill="FFFF00"/>
          </w:tcPr>
          <w:p w14:paraId="446EF2E2" w14:textId="4CEA9C69" w:rsidR="008535FB" w:rsidRDefault="008535FB" w:rsidP="008535FB">
            <w:pPr>
              <w:jc w:val="center"/>
              <w:rPr>
                <w:lang w:val="es-ES" w:eastAsia="es-ES"/>
              </w:rPr>
            </w:pPr>
            <w:r>
              <w:rPr>
                <w:lang w:val="es-ES" w:eastAsia="es-ES"/>
              </w:rPr>
              <w:t>C</w:t>
            </w:r>
          </w:p>
        </w:tc>
        <w:tc>
          <w:tcPr>
            <w:tcW w:w="521" w:type="dxa"/>
            <w:shd w:val="clear" w:color="auto" w:fill="auto"/>
          </w:tcPr>
          <w:p w14:paraId="6F68AB61" w14:textId="5F7F4162" w:rsidR="008535FB" w:rsidRDefault="008535FB" w:rsidP="008535FB">
            <w:pPr>
              <w:jc w:val="center"/>
              <w:rPr>
                <w:lang w:val="es-ES" w:eastAsia="es-ES"/>
              </w:rPr>
            </w:pPr>
            <w:r>
              <w:rPr>
                <w:lang w:val="es-ES" w:eastAsia="es-ES"/>
              </w:rPr>
              <w:t>D</w:t>
            </w:r>
          </w:p>
        </w:tc>
        <w:tc>
          <w:tcPr>
            <w:tcW w:w="522" w:type="dxa"/>
            <w:gridSpan w:val="2"/>
          </w:tcPr>
          <w:p w14:paraId="1D839BEE" w14:textId="4D1699A1" w:rsidR="008535FB" w:rsidRDefault="008535FB" w:rsidP="008535FB">
            <w:pPr>
              <w:jc w:val="center"/>
              <w:rPr>
                <w:lang w:val="es-ES" w:eastAsia="es-ES"/>
              </w:rPr>
            </w:pPr>
            <w:r>
              <w:rPr>
                <w:lang w:val="es-ES" w:eastAsia="es-ES"/>
              </w:rPr>
              <w:t>A</w:t>
            </w:r>
          </w:p>
        </w:tc>
        <w:tc>
          <w:tcPr>
            <w:tcW w:w="516" w:type="dxa"/>
          </w:tcPr>
          <w:p w14:paraId="5D01BE52" w14:textId="7710946B" w:rsidR="008535FB" w:rsidRDefault="008535FB" w:rsidP="008535FB">
            <w:pPr>
              <w:jc w:val="center"/>
              <w:rPr>
                <w:lang w:val="es-ES" w:eastAsia="es-ES"/>
              </w:rPr>
            </w:pPr>
            <w:r>
              <w:rPr>
                <w:lang w:val="es-ES" w:eastAsia="es-ES"/>
              </w:rPr>
              <w:t>B</w:t>
            </w:r>
          </w:p>
        </w:tc>
        <w:tc>
          <w:tcPr>
            <w:tcW w:w="516" w:type="dxa"/>
            <w:shd w:val="clear" w:color="auto" w:fill="FFFF00"/>
          </w:tcPr>
          <w:p w14:paraId="26EF26DC" w14:textId="521AD264" w:rsidR="008535FB" w:rsidRDefault="008535FB" w:rsidP="008535FB">
            <w:pPr>
              <w:jc w:val="center"/>
              <w:rPr>
                <w:lang w:val="es-ES" w:eastAsia="es-ES"/>
              </w:rPr>
            </w:pPr>
            <w:r>
              <w:rPr>
                <w:lang w:val="es-ES" w:eastAsia="es-ES"/>
              </w:rPr>
              <w:t>C</w:t>
            </w:r>
          </w:p>
        </w:tc>
        <w:tc>
          <w:tcPr>
            <w:tcW w:w="516" w:type="dxa"/>
          </w:tcPr>
          <w:p w14:paraId="3FB27BF2" w14:textId="6A063A8A" w:rsidR="008535FB" w:rsidRDefault="008535FB" w:rsidP="008535FB">
            <w:pPr>
              <w:jc w:val="center"/>
              <w:rPr>
                <w:lang w:val="es-ES" w:eastAsia="es-ES"/>
              </w:rPr>
            </w:pPr>
            <w:r>
              <w:rPr>
                <w:lang w:val="es-ES" w:eastAsia="es-ES"/>
              </w:rPr>
              <w:t>D</w:t>
            </w:r>
          </w:p>
        </w:tc>
      </w:tr>
    </w:tbl>
    <w:p w14:paraId="07DB1384" w14:textId="77777777" w:rsidR="000A6852" w:rsidRDefault="000A6852" w:rsidP="000A6852">
      <w:pPr>
        <w:rPr>
          <w:lang w:val="es-ES" w:eastAsia="es-ES"/>
        </w:rPr>
      </w:pPr>
    </w:p>
    <w:p w14:paraId="27AC9525" w14:textId="77777777" w:rsidR="00C719BD" w:rsidRDefault="00C719BD" w:rsidP="000A6852">
      <w:pPr>
        <w:rPr>
          <w:lang w:val="es-ES" w:eastAsia="es-ES"/>
        </w:rPr>
      </w:pPr>
    </w:p>
    <w:p w14:paraId="65550033" w14:textId="77777777" w:rsidR="00C719BD" w:rsidRPr="000A6852" w:rsidRDefault="00C719BD" w:rsidP="000A6852">
      <w:pPr>
        <w:rPr>
          <w:lang w:val="es-ES" w:eastAsia="es-ES"/>
        </w:rPr>
      </w:pPr>
    </w:p>
    <w:p w14:paraId="66957AFF" w14:textId="77777777" w:rsidR="002B519E" w:rsidRDefault="002B519E">
      <w:pPr>
        <w:rPr>
          <w:rFonts w:eastAsia="Times New Roman" w:cs="Arial"/>
          <w:color w:val="000000"/>
          <w:szCs w:val="24"/>
          <w:lang w:val="es-ES" w:eastAsia="es-ES"/>
        </w:rPr>
      </w:pPr>
    </w:p>
    <w:p w14:paraId="7D0F524E" w14:textId="77777777" w:rsidR="002B519E" w:rsidRDefault="002B519E">
      <w:pPr>
        <w:rPr>
          <w:rFonts w:eastAsia="Times New Roman" w:cs="Arial"/>
          <w:color w:val="000000"/>
          <w:szCs w:val="24"/>
          <w:lang w:val="es-ES" w:eastAsia="es-ES"/>
        </w:rPr>
      </w:pPr>
    </w:p>
    <w:p w14:paraId="483B9AF3" w14:textId="77777777" w:rsidR="002B519E" w:rsidRDefault="002B519E">
      <w:pPr>
        <w:rPr>
          <w:rFonts w:eastAsia="Times New Roman" w:cs="Arial"/>
          <w:color w:val="000000"/>
          <w:szCs w:val="24"/>
          <w:lang w:val="es-ES" w:eastAsia="es-ES"/>
        </w:rPr>
      </w:pPr>
    </w:p>
    <w:p w14:paraId="73A82B00" w14:textId="77777777" w:rsidR="002B519E" w:rsidRDefault="002B519E" w:rsidP="002B519E">
      <w:pPr>
        <w:spacing w:before="240" w:line="360" w:lineRule="auto"/>
        <w:ind w:left="360"/>
        <w:jc w:val="center"/>
        <w:rPr>
          <w:rFonts w:eastAsia="Times New Roman" w:cs="Arial"/>
          <w:color w:val="000000"/>
          <w:sz w:val="40"/>
          <w:szCs w:val="40"/>
          <w:lang w:eastAsia="es-ES"/>
        </w:rPr>
      </w:pPr>
    </w:p>
    <w:p w14:paraId="66D03412" w14:textId="77777777" w:rsidR="002B519E" w:rsidRDefault="002B519E" w:rsidP="002B519E">
      <w:pPr>
        <w:spacing w:before="240" w:line="360" w:lineRule="auto"/>
        <w:ind w:left="360"/>
        <w:jc w:val="center"/>
        <w:rPr>
          <w:rFonts w:eastAsia="Times New Roman" w:cs="Arial"/>
          <w:color w:val="000000"/>
          <w:sz w:val="40"/>
          <w:szCs w:val="40"/>
          <w:lang w:eastAsia="es-ES"/>
        </w:rPr>
      </w:pPr>
    </w:p>
    <w:p w14:paraId="7B37E177" w14:textId="176530DC" w:rsidR="002B519E" w:rsidRDefault="002B519E">
      <w:pPr>
        <w:rPr>
          <w:rFonts w:eastAsia="Times New Roman" w:cs="Arial"/>
          <w:color w:val="000000"/>
          <w:sz w:val="40"/>
          <w:szCs w:val="40"/>
          <w:lang w:eastAsia="es-ES"/>
        </w:rPr>
      </w:pPr>
      <w:r>
        <w:rPr>
          <w:rFonts w:eastAsia="Times New Roman" w:cs="Arial"/>
          <w:color w:val="000000"/>
          <w:sz w:val="40"/>
          <w:szCs w:val="40"/>
          <w:lang w:eastAsia="es-ES"/>
        </w:rPr>
        <w:br w:type="page"/>
      </w:r>
    </w:p>
    <w:p w14:paraId="201020A5" w14:textId="77777777" w:rsidR="002B519E" w:rsidRDefault="002B519E" w:rsidP="002B519E">
      <w:pPr>
        <w:spacing w:before="240" w:line="360" w:lineRule="auto"/>
        <w:ind w:left="360"/>
        <w:jc w:val="center"/>
        <w:rPr>
          <w:rFonts w:eastAsia="Times New Roman" w:cs="Arial"/>
          <w:color w:val="000000"/>
          <w:sz w:val="40"/>
          <w:szCs w:val="40"/>
          <w:lang w:eastAsia="es-ES"/>
        </w:rPr>
      </w:pPr>
    </w:p>
    <w:p w14:paraId="68C31472" w14:textId="77777777" w:rsidR="002B519E" w:rsidRDefault="002B519E" w:rsidP="002B519E">
      <w:pPr>
        <w:spacing w:before="240" w:line="360" w:lineRule="auto"/>
        <w:ind w:left="360"/>
        <w:jc w:val="center"/>
        <w:rPr>
          <w:rFonts w:eastAsia="Times New Roman" w:cs="Arial"/>
          <w:color w:val="000000"/>
          <w:sz w:val="40"/>
          <w:szCs w:val="40"/>
          <w:lang w:eastAsia="es-ES"/>
        </w:rPr>
      </w:pPr>
    </w:p>
    <w:p w14:paraId="09771342" w14:textId="29D1980E" w:rsidR="002B519E" w:rsidRPr="002B519E" w:rsidRDefault="002B519E" w:rsidP="002B519E">
      <w:pPr>
        <w:spacing w:before="240" w:line="360" w:lineRule="auto"/>
        <w:ind w:left="360"/>
        <w:jc w:val="center"/>
        <w:rPr>
          <w:rFonts w:eastAsia="Times New Roman" w:cs="Arial"/>
          <w:b/>
          <w:bCs/>
          <w:color w:val="000000"/>
          <w:sz w:val="40"/>
          <w:szCs w:val="40"/>
          <w:lang w:eastAsia="es-ES"/>
        </w:rPr>
      </w:pPr>
      <w:r w:rsidRPr="002B519E">
        <w:rPr>
          <w:rFonts w:eastAsia="Times New Roman" w:cs="Arial"/>
          <w:b/>
          <w:bCs/>
          <w:color w:val="000000"/>
          <w:sz w:val="40"/>
          <w:szCs w:val="40"/>
          <w:lang w:eastAsia="es-ES"/>
        </w:rPr>
        <w:t>Sistema de Universidades Estatales de Oaxaca</w:t>
      </w:r>
    </w:p>
    <w:p w14:paraId="1B1122C2" w14:textId="77777777" w:rsidR="002B519E" w:rsidRDefault="002B519E" w:rsidP="002B519E">
      <w:pPr>
        <w:spacing w:before="240" w:line="360" w:lineRule="auto"/>
        <w:ind w:left="360"/>
        <w:jc w:val="center"/>
        <w:rPr>
          <w:rFonts w:eastAsia="Times New Roman" w:cs="Arial"/>
          <w:color w:val="000000"/>
          <w:sz w:val="40"/>
          <w:szCs w:val="40"/>
          <w:lang w:eastAsia="es-ES"/>
        </w:rPr>
      </w:pPr>
    </w:p>
    <w:p w14:paraId="7593527C" w14:textId="77777777" w:rsidR="002B519E" w:rsidRDefault="002B519E" w:rsidP="002B519E">
      <w:pPr>
        <w:spacing w:before="240" w:line="360" w:lineRule="auto"/>
        <w:ind w:left="360"/>
        <w:jc w:val="center"/>
        <w:rPr>
          <w:rFonts w:eastAsia="Times New Roman" w:cs="Arial"/>
          <w:color w:val="000000"/>
          <w:sz w:val="40"/>
          <w:szCs w:val="40"/>
          <w:lang w:eastAsia="es-ES"/>
        </w:rPr>
      </w:pPr>
    </w:p>
    <w:p w14:paraId="503985B6" w14:textId="7B6F3D65" w:rsidR="002B519E" w:rsidRPr="002B519E" w:rsidRDefault="002B519E" w:rsidP="002B519E">
      <w:pPr>
        <w:spacing w:before="240" w:line="360" w:lineRule="auto"/>
        <w:ind w:left="360"/>
        <w:jc w:val="center"/>
        <w:rPr>
          <w:rFonts w:eastAsia="Times New Roman" w:cs="Arial"/>
          <w:b/>
          <w:bCs/>
          <w:color w:val="000000"/>
          <w:sz w:val="40"/>
          <w:szCs w:val="40"/>
          <w:lang w:eastAsia="es-ES"/>
        </w:rPr>
      </w:pPr>
      <w:r w:rsidRPr="002B519E">
        <w:rPr>
          <w:rFonts w:eastAsia="Times New Roman" w:cs="Arial"/>
          <w:b/>
          <w:bCs/>
          <w:color w:val="000000"/>
          <w:sz w:val="40"/>
          <w:szCs w:val="40"/>
          <w:lang w:eastAsia="es-ES"/>
        </w:rPr>
        <w:t>RECTORA</w:t>
      </w:r>
    </w:p>
    <w:p w14:paraId="58430B7A" w14:textId="382A778F" w:rsidR="000E00B4" w:rsidRPr="002B519E" w:rsidRDefault="002B519E" w:rsidP="002B519E">
      <w:pPr>
        <w:spacing w:before="240" w:line="360" w:lineRule="auto"/>
        <w:ind w:left="360"/>
        <w:jc w:val="center"/>
        <w:rPr>
          <w:rFonts w:eastAsia="Times New Roman" w:cs="Arial"/>
          <w:b/>
          <w:bCs/>
          <w:color w:val="000000"/>
          <w:sz w:val="40"/>
          <w:szCs w:val="40"/>
          <w:lang w:val="es-ES" w:eastAsia="es-ES"/>
        </w:rPr>
      </w:pPr>
      <w:r w:rsidRPr="002B519E">
        <w:rPr>
          <w:rFonts w:eastAsia="Times New Roman" w:cs="Arial"/>
          <w:b/>
          <w:bCs/>
          <w:color w:val="000000"/>
          <w:sz w:val="40"/>
          <w:szCs w:val="40"/>
          <w:lang w:eastAsia="es-ES"/>
        </w:rPr>
        <w:t>Mtra. María de los Ángeles Peralta Arias</w:t>
      </w:r>
    </w:p>
    <w:sectPr w:rsidR="000E00B4" w:rsidRPr="002B519E">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1D3EA6" w14:textId="77777777" w:rsidR="00D30A86" w:rsidRDefault="00D30A86" w:rsidP="00AE1BBC">
      <w:pPr>
        <w:spacing w:after="0" w:line="240" w:lineRule="auto"/>
      </w:pPr>
      <w:r>
        <w:separator/>
      </w:r>
    </w:p>
  </w:endnote>
  <w:endnote w:type="continuationSeparator" w:id="0">
    <w:p w14:paraId="1CED1146" w14:textId="77777777" w:rsidR="00D30A86" w:rsidRDefault="00D30A86" w:rsidP="00AE1B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ookplate">
    <w:altName w:val="Calibri"/>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E380B" w14:textId="585B005F" w:rsidR="00AE0B24" w:rsidRDefault="00AE0B24">
    <w:pPr>
      <w:pStyle w:val="Piedepgina"/>
    </w:pPr>
    <w:r w:rsidRPr="00AE0B24">
      <w:rPr>
        <w:b/>
        <w:bCs/>
        <w:szCs w:val="24"/>
      </w:rPr>
      <w:t>Universidad del Istmo- Campus Juchitán</w:t>
    </w:r>
    <w:r w:rsidRPr="00AE0B24">
      <w:rPr>
        <w:szCs w:val="24"/>
      </w:rPr>
      <w:t xml:space="preserve"> </w:t>
    </w:r>
    <w:r>
      <w:tab/>
      <w:t>Ciclo Escolar 2025-2026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A44AB" w14:textId="77777777" w:rsidR="00D30A86" w:rsidRDefault="00D30A86" w:rsidP="00AE1BBC">
      <w:pPr>
        <w:spacing w:after="0" w:line="240" w:lineRule="auto"/>
      </w:pPr>
      <w:r>
        <w:separator/>
      </w:r>
    </w:p>
  </w:footnote>
  <w:footnote w:type="continuationSeparator" w:id="0">
    <w:p w14:paraId="207588BF" w14:textId="77777777" w:rsidR="00D30A86" w:rsidRDefault="00D30A86" w:rsidP="00AE1B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82412" w14:textId="1C81938D" w:rsidR="00AE1BBC" w:rsidRDefault="00AE0B24">
    <w:pPr>
      <w:pStyle w:val="Encabezado"/>
    </w:pPr>
    <w:r>
      <w:rPr>
        <w:noProof/>
      </w:rPr>
      <mc:AlternateContent>
        <mc:Choice Requires="wps">
          <w:drawing>
            <wp:anchor distT="0" distB="0" distL="114300" distR="114300" simplePos="0" relativeHeight="251659264" behindDoc="0" locked="0" layoutInCell="1" allowOverlap="1" wp14:anchorId="320648D0" wp14:editId="6172327E">
              <wp:simplePos x="0" y="0"/>
              <wp:positionH relativeFrom="column">
                <wp:posOffset>-266219</wp:posOffset>
              </wp:positionH>
              <wp:positionV relativeFrom="paragraph">
                <wp:posOffset>318777</wp:posOffset>
              </wp:positionV>
              <wp:extent cx="6380704" cy="0"/>
              <wp:effectExtent l="0" t="19050" r="20320" b="19050"/>
              <wp:wrapNone/>
              <wp:docPr id="1680252645" name="Conector recto 1"/>
              <wp:cNvGraphicFramePr/>
              <a:graphic xmlns:a="http://schemas.openxmlformats.org/drawingml/2006/main">
                <a:graphicData uri="http://schemas.microsoft.com/office/word/2010/wordprocessingShape">
                  <wps:wsp>
                    <wps:cNvCnPr/>
                    <wps:spPr>
                      <a:xfrm>
                        <a:off x="0" y="0"/>
                        <a:ext cx="6380704" cy="0"/>
                      </a:xfrm>
                      <a:prstGeom prst="line">
                        <a:avLst/>
                      </a:prstGeom>
                      <a:ln w="28575">
                        <a:solidFill>
                          <a:srgbClr val="9C7C0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DE90D9"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0.95pt,25.1pt" to="481.4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" strokecolor="#9c7c08" strokeweight="2.25pt">
              <v:stroke joinstyle="miter"/>
            </v:line>
          </w:pict>
        </mc:Fallback>
      </mc:AlternateContent>
    </w:r>
    <w:r w:rsidR="00AE1BBC" w:rsidRPr="00AE1BBC">
      <w:rPr>
        <w:noProof/>
      </w:rPr>
      <w:drawing>
        <wp:anchor distT="0" distB="0" distL="114300" distR="114300" simplePos="0" relativeHeight="251658240" behindDoc="0" locked="0" layoutInCell="1" allowOverlap="1" wp14:anchorId="11E985A2" wp14:editId="5F336F85">
          <wp:simplePos x="0" y="0"/>
          <wp:positionH relativeFrom="column">
            <wp:posOffset>-145646</wp:posOffset>
          </wp:positionH>
          <wp:positionV relativeFrom="paragraph">
            <wp:posOffset>-279296</wp:posOffset>
          </wp:positionV>
          <wp:extent cx="6139180" cy="597535"/>
          <wp:effectExtent l="0" t="0" r="0" b="0"/>
          <wp:wrapSquare wrapText="bothSides"/>
          <wp:docPr id="4984473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447301" name=""/>
                  <pic:cNvPicPr/>
                </pic:nvPicPr>
                <pic:blipFill rotWithShape="1">
                  <a:blip r:embed="rId1">
                    <a:extLst>
                      <a:ext uri="{28A0092B-C50C-407E-A947-70E740481C1C}">
                        <a14:useLocalDpi xmlns:a14="http://schemas.microsoft.com/office/drawing/2010/main" val="0"/>
                      </a:ext>
                    </a:extLst>
                  </a:blip>
                  <a:srcRect t="37731"/>
                  <a:stretch/>
                </pic:blipFill>
                <pic:spPr bwMode="auto">
                  <a:xfrm>
                    <a:off x="0" y="0"/>
                    <a:ext cx="6139180" cy="597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D2276"/>
    <w:multiLevelType w:val="multilevel"/>
    <w:tmpl w:val="BD307258"/>
    <w:lvl w:ilvl="0">
      <w:start w:val="1"/>
      <w:numFmt w:val="decimal"/>
      <w:lvlText w:val="%1."/>
      <w:lvlJc w:val="left"/>
      <w:pPr>
        <w:ind w:left="816" w:hanging="816"/>
      </w:pPr>
      <w:rPr>
        <w:rFonts w:hint="default"/>
      </w:rPr>
    </w:lvl>
    <w:lvl w:ilvl="1">
      <w:start w:val="3"/>
      <w:numFmt w:val="decimal"/>
      <w:lvlText w:val="%1.%2."/>
      <w:lvlJc w:val="left"/>
      <w:pPr>
        <w:ind w:left="936" w:hanging="816"/>
      </w:pPr>
      <w:rPr>
        <w:rFonts w:hint="default"/>
      </w:rPr>
    </w:lvl>
    <w:lvl w:ilvl="2">
      <w:start w:val="1"/>
      <w:numFmt w:val="decimal"/>
      <w:lvlText w:val="%1.%2.%3."/>
      <w:lvlJc w:val="left"/>
      <w:pPr>
        <w:ind w:left="1056" w:hanging="816"/>
      </w:pPr>
      <w:rPr>
        <w:rFonts w:hint="default"/>
      </w:rPr>
    </w:lvl>
    <w:lvl w:ilvl="3">
      <w:start w:val="2"/>
      <w:numFmt w:val="decimal"/>
      <w:lvlText w:val="%1.%2.%3.%4."/>
      <w:lvlJc w:val="left"/>
      <w:pPr>
        <w:ind w:left="1789"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1" w15:restartNumberingAfterBreak="0">
    <w:nsid w:val="08F43CA4"/>
    <w:multiLevelType w:val="multilevel"/>
    <w:tmpl w:val="2778A95C"/>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2D4355"/>
    <w:multiLevelType w:val="hybridMultilevel"/>
    <w:tmpl w:val="287C98B6"/>
    <w:lvl w:ilvl="0" w:tplc="148A561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BDE6C86"/>
    <w:multiLevelType w:val="hybridMultilevel"/>
    <w:tmpl w:val="0BC613E4"/>
    <w:lvl w:ilvl="0" w:tplc="080A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09C6501"/>
    <w:multiLevelType w:val="hybridMultilevel"/>
    <w:tmpl w:val="1D48AB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09E20DB"/>
    <w:multiLevelType w:val="hybridMultilevel"/>
    <w:tmpl w:val="683C21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D74D92"/>
    <w:multiLevelType w:val="hybridMultilevel"/>
    <w:tmpl w:val="07DCEE16"/>
    <w:lvl w:ilvl="0" w:tplc="8D6CF74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CD01252"/>
    <w:multiLevelType w:val="hybridMultilevel"/>
    <w:tmpl w:val="C838A72C"/>
    <w:lvl w:ilvl="0" w:tplc="101ECFD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D9337CC"/>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27C2B09"/>
    <w:multiLevelType w:val="hybridMultilevel"/>
    <w:tmpl w:val="6DB8BD50"/>
    <w:lvl w:ilvl="0" w:tplc="8B7A73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55A1931"/>
    <w:multiLevelType w:val="hybridMultilevel"/>
    <w:tmpl w:val="3A54F898"/>
    <w:lvl w:ilvl="0" w:tplc="750E3B92">
      <w:start w:val="1"/>
      <w:numFmt w:val="bullet"/>
      <w:lvlText w:val="•"/>
      <w:lvlJc w:val="left"/>
      <w:pPr>
        <w:tabs>
          <w:tab w:val="num" w:pos="720"/>
        </w:tabs>
        <w:ind w:left="720" w:hanging="360"/>
      </w:pPr>
      <w:rPr>
        <w:rFonts w:ascii="Arial" w:hAnsi="Arial" w:hint="default"/>
      </w:rPr>
    </w:lvl>
    <w:lvl w:ilvl="1" w:tplc="C76AA3F4" w:tentative="1">
      <w:start w:val="1"/>
      <w:numFmt w:val="bullet"/>
      <w:lvlText w:val="•"/>
      <w:lvlJc w:val="left"/>
      <w:pPr>
        <w:tabs>
          <w:tab w:val="num" w:pos="1440"/>
        </w:tabs>
        <w:ind w:left="1440" w:hanging="360"/>
      </w:pPr>
      <w:rPr>
        <w:rFonts w:ascii="Arial" w:hAnsi="Arial" w:hint="default"/>
      </w:rPr>
    </w:lvl>
    <w:lvl w:ilvl="2" w:tplc="78722148" w:tentative="1">
      <w:start w:val="1"/>
      <w:numFmt w:val="bullet"/>
      <w:lvlText w:val="•"/>
      <w:lvlJc w:val="left"/>
      <w:pPr>
        <w:tabs>
          <w:tab w:val="num" w:pos="2160"/>
        </w:tabs>
        <w:ind w:left="2160" w:hanging="360"/>
      </w:pPr>
      <w:rPr>
        <w:rFonts w:ascii="Arial" w:hAnsi="Arial" w:hint="default"/>
      </w:rPr>
    </w:lvl>
    <w:lvl w:ilvl="3" w:tplc="2C82ED12" w:tentative="1">
      <w:start w:val="1"/>
      <w:numFmt w:val="bullet"/>
      <w:lvlText w:val="•"/>
      <w:lvlJc w:val="left"/>
      <w:pPr>
        <w:tabs>
          <w:tab w:val="num" w:pos="2880"/>
        </w:tabs>
        <w:ind w:left="2880" w:hanging="360"/>
      </w:pPr>
      <w:rPr>
        <w:rFonts w:ascii="Arial" w:hAnsi="Arial" w:hint="default"/>
      </w:rPr>
    </w:lvl>
    <w:lvl w:ilvl="4" w:tplc="4D24F57E" w:tentative="1">
      <w:start w:val="1"/>
      <w:numFmt w:val="bullet"/>
      <w:lvlText w:val="•"/>
      <w:lvlJc w:val="left"/>
      <w:pPr>
        <w:tabs>
          <w:tab w:val="num" w:pos="3600"/>
        </w:tabs>
        <w:ind w:left="3600" w:hanging="360"/>
      </w:pPr>
      <w:rPr>
        <w:rFonts w:ascii="Arial" w:hAnsi="Arial" w:hint="default"/>
      </w:rPr>
    </w:lvl>
    <w:lvl w:ilvl="5" w:tplc="A16C3262" w:tentative="1">
      <w:start w:val="1"/>
      <w:numFmt w:val="bullet"/>
      <w:lvlText w:val="•"/>
      <w:lvlJc w:val="left"/>
      <w:pPr>
        <w:tabs>
          <w:tab w:val="num" w:pos="4320"/>
        </w:tabs>
        <w:ind w:left="4320" w:hanging="360"/>
      </w:pPr>
      <w:rPr>
        <w:rFonts w:ascii="Arial" w:hAnsi="Arial" w:hint="default"/>
      </w:rPr>
    </w:lvl>
    <w:lvl w:ilvl="6" w:tplc="5BC40C28" w:tentative="1">
      <w:start w:val="1"/>
      <w:numFmt w:val="bullet"/>
      <w:lvlText w:val="•"/>
      <w:lvlJc w:val="left"/>
      <w:pPr>
        <w:tabs>
          <w:tab w:val="num" w:pos="5040"/>
        </w:tabs>
        <w:ind w:left="5040" w:hanging="360"/>
      </w:pPr>
      <w:rPr>
        <w:rFonts w:ascii="Arial" w:hAnsi="Arial" w:hint="default"/>
      </w:rPr>
    </w:lvl>
    <w:lvl w:ilvl="7" w:tplc="BF84DFD0" w:tentative="1">
      <w:start w:val="1"/>
      <w:numFmt w:val="bullet"/>
      <w:lvlText w:val="•"/>
      <w:lvlJc w:val="left"/>
      <w:pPr>
        <w:tabs>
          <w:tab w:val="num" w:pos="5760"/>
        </w:tabs>
        <w:ind w:left="5760" w:hanging="360"/>
      </w:pPr>
      <w:rPr>
        <w:rFonts w:ascii="Arial" w:hAnsi="Arial" w:hint="default"/>
      </w:rPr>
    </w:lvl>
    <w:lvl w:ilvl="8" w:tplc="D30291E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7616717"/>
    <w:multiLevelType w:val="hybridMultilevel"/>
    <w:tmpl w:val="9A0056FA"/>
    <w:lvl w:ilvl="0" w:tplc="F9B41E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89E647F"/>
    <w:multiLevelType w:val="hybridMultilevel"/>
    <w:tmpl w:val="4162D43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23415A"/>
    <w:multiLevelType w:val="hybridMultilevel"/>
    <w:tmpl w:val="F9B2C3E8"/>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2E3A18B7"/>
    <w:multiLevelType w:val="hybridMultilevel"/>
    <w:tmpl w:val="5726B75A"/>
    <w:lvl w:ilvl="0" w:tplc="46941E1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2EEE16EF"/>
    <w:multiLevelType w:val="multilevel"/>
    <w:tmpl w:val="0686BAA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311F4127"/>
    <w:multiLevelType w:val="hybridMultilevel"/>
    <w:tmpl w:val="989C0C98"/>
    <w:lvl w:ilvl="0" w:tplc="7A8EFAF8">
      <w:start w:val="1"/>
      <w:numFmt w:val="decimal"/>
      <w:lvlText w:val="%1."/>
      <w:lvlJc w:val="left"/>
      <w:pPr>
        <w:ind w:left="644" w:hanging="360"/>
      </w:pPr>
      <w:rPr>
        <w:b w:val="0"/>
        <w:bCs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317C2353"/>
    <w:multiLevelType w:val="hybridMultilevel"/>
    <w:tmpl w:val="065C33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56F20BB"/>
    <w:multiLevelType w:val="hybridMultilevel"/>
    <w:tmpl w:val="D070EC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5E67738"/>
    <w:multiLevelType w:val="hybridMultilevel"/>
    <w:tmpl w:val="5E2E9D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6BA3149"/>
    <w:multiLevelType w:val="multilevel"/>
    <w:tmpl w:val="BD307258"/>
    <w:lvl w:ilvl="0">
      <w:start w:val="1"/>
      <w:numFmt w:val="decimal"/>
      <w:lvlText w:val="%1."/>
      <w:lvlJc w:val="left"/>
      <w:pPr>
        <w:ind w:left="816" w:hanging="816"/>
      </w:pPr>
      <w:rPr>
        <w:rFonts w:hint="default"/>
      </w:rPr>
    </w:lvl>
    <w:lvl w:ilvl="1">
      <w:start w:val="3"/>
      <w:numFmt w:val="decimal"/>
      <w:lvlText w:val="%1.%2."/>
      <w:lvlJc w:val="left"/>
      <w:pPr>
        <w:ind w:left="936" w:hanging="816"/>
      </w:pPr>
      <w:rPr>
        <w:rFonts w:hint="default"/>
      </w:rPr>
    </w:lvl>
    <w:lvl w:ilvl="2">
      <w:start w:val="1"/>
      <w:numFmt w:val="decimal"/>
      <w:lvlText w:val="%1.%2.%3."/>
      <w:lvlJc w:val="left"/>
      <w:pPr>
        <w:ind w:left="1056" w:hanging="816"/>
      </w:pPr>
      <w:rPr>
        <w:rFonts w:hint="default"/>
      </w:rPr>
    </w:lvl>
    <w:lvl w:ilvl="3">
      <w:start w:val="2"/>
      <w:numFmt w:val="decimal"/>
      <w:lvlText w:val="%1.%2.%3.%4."/>
      <w:lvlJc w:val="left"/>
      <w:pPr>
        <w:ind w:left="1789"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21" w15:restartNumberingAfterBreak="0">
    <w:nsid w:val="3A5636AC"/>
    <w:multiLevelType w:val="hybridMultilevel"/>
    <w:tmpl w:val="7090DCE2"/>
    <w:lvl w:ilvl="0" w:tplc="BAB665C4">
      <w:start w:val="2"/>
      <w:numFmt w:val="lowerLetter"/>
      <w:lvlText w:val="%1)"/>
      <w:lvlJc w:val="left"/>
      <w:pPr>
        <w:ind w:left="720" w:hanging="360"/>
      </w:pPr>
      <w:rPr>
        <w:rFonts w:ascii="Arial" w:eastAsia="Times New Roman" w:hAnsi="Arial" w:cs="Arial"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0F4A18"/>
    <w:multiLevelType w:val="multilevel"/>
    <w:tmpl w:val="BD307258"/>
    <w:lvl w:ilvl="0">
      <w:start w:val="1"/>
      <w:numFmt w:val="decimal"/>
      <w:lvlText w:val="%1."/>
      <w:lvlJc w:val="left"/>
      <w:pPr>
        <w:ind w:left="816" w:hanging="816"/>
      </w:pPr>
      <w:rPr>
        <w:rFonts w:hint="default"/>
      </w:rPr>
    </w:lvl>
    <w:lvl w:ilvl="1">
      <w:start w:val="3"/>
      <w:numFmt w:val="decimal"/>
      <w:lvlText w:val="%1.%2."/>
      <w:lvlJc w:val="left"/>
      <w:pPr>
        <w:ind w:left="936" w:hanging="816"/>
      </w:pPr>
      <w:rPr>
        <w:rFonts w:hint="default"/>
      </w:rPr>
    </w:lvl>
    <w:lvl w:ilvl="2">
      <w:start w:val="1"/>
      <w:numFmt w:val="decimal"/>
      <w:lvlText w:val="%1.%2.%3."/>
      <w:lvlJc w:val="left"/>
      <w:pPr>
        <w:ind w:left="1056" w:hanging="816"/>
      </w:pPr>
      <w:rPr>
        <w:rFonts w:hint="default"/>
      </w:rPr>
    </w:lvl>
    <w:lvl w:ilvl="3">
      <w:start w:val="2"/>
      <w:numFmt w:val="decimal"/>
      <w:lvlText w:val="%1.%2.%3.%4."/>
      <w:lvlJc w:val="left"/>
      <w:pPr>
        <w:ind w:left="1789"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23" w15:restartNumberingAfterBreak="0">
    <w:nsid w:val="40AB1C40"/>
    <w:multiLevelType w:val="hybridMultilevel"/>
    <w:tmpl w:val="3BC6AF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BC295F"/>
    <w:multiLevelType w:val="hybridMultilevel"/>
    <w:tmpl w:val="99BA1F48"/>
    <w:lvl w:ilvl="0" w:tplc="3A88D7B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492A21CD"/>
    <w:multiLevelType w:val="hybridMultilevel"/>
    <w:tmpl w:val="89BC5F98"/>
    <w:lvl w:ilvl="0" w:tplc="84E82DCE">
      <w:start w:val="1"/>
      <w:numFmt w:val="lowerLetter"/>
      <w:lvlText w:val="%1)"/>
      <w:lvlJc w:val="left"/>
      <w:pPr>
        <w:ind w:left="720" w:hanging="360"/>
      </w:pPr>
      <w:rPr>
        <w:rFonts w:ascii="Arial" w:eastAsia="Times New Roman" w:hAnsi="Arial" w:cs="Arial"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E781FF2"/>
    <w:multiLevelType w:val="multilevel"/>
    <w:tmpl w:val="9280A30E"/>
    <w:lvl w:ilvl="0">
      <w:start w:val="1"/>
      <w:numFmt w:val="decimal"/>
      <w:lvlText w:val="%1."/>
      <w:lvlJc w:val="left"/>
      <w:pPr>
        <w:ind w:left="720" w:hanging="360"/>
      </w:pPr>
    </w:lvl>
    <w:lvl w:ilvl="1">
      <w:start w:val="1"/>
      <w:numFmt w:val="decimal"/>
      <w:isLgl/>
      <w:lvlText w:val="%1.%2."/>
      <w:lvlJc w:val="left"/>
      <w:pPr>
        <w:ind w:left="1080" w:hanging="720"/>
      </w:pPr>
      <w:rPr>
        <w:rFonts w:ascii="Arial" w:eastAsia="Times New Roman" w:hAnsi="Arial" w:cs="Arial" w:hint="default"/>
        <w:color w:val="000000"/>
        <w:sz w:val="24"/>
        <w:szCs w:val="24"/>
      </w:rPr>
    </w:lvl>
    <w:lvl w:ilvl="2">
      <w:start w:val="1"/>
      <w:numFmt w:val="decimal"/>
      <w:isLgl/>
      <w:lvlText w:val="%1.%2.%3."/>
      <w:lvlJc w:val="left"/>
      <w:pPr>
        <w:ind w:left="1080" w:hanging="720"/>
      </w:pPr>
      <w:rPr>
        <w:rFonts w:ascii="Arial" w:eastAsia="Times New Roman" w:hAnsi="Arial" w:cs="Arial" w:hint="default"/>
        <w:color w:val="000000"/>
        <w:sz w:val="24"/>
        <w:szCs w:val="24"/>
      </w:rPr>
    </w:lvl>
    <w:lvl w:ilvl="3">
      <w:start w:val="1"/>
      <w:numFmt w:val="decimal"/>
      <w:isLgl/>
      <w:lvlText w:val="%1.%2.%3.%4."/>
      <w:lvlJc w:val="left"/>
      <w:pPr>
        <w:ind w:left="1440" w:hanging="1080"/>
      </w:pPr>
      <w:rPr>
        <w:rFonts w:ascii="Tahoma" w:eastAsia="Times New Roman" w:hAnsi="Tahoma" w:cs="Tahoma" w:hint="default"/>
        <w:color w:val="000000"/>
        <w:sz w:val="16"/>
      </w:rPr>
    </w:lvl>
    <w:lvl w:ilvl="4">
      <w:start w:val="1"/>
      <w:numFmt w:val="decimal"/>
      <w:isLgl/>
      <w:lvlText w:val="%1.%2.%3.%4.%5."/>
      <w:lvlJc w:val="left"/>
      <w:pPr>
        <w:ind w:left="1440" w:hanging="1080"/>
      </w:pPr>
      <w:rPr>
        <w:rFonts w:ascii="Tahoma" w:eastAsia="Times New Roman" w:hAnsi="Tahoma" w:cs="Tahoma" w:hint="default"/>
        <w:color w:val="000000"/>
        <w:sz w:val="16"/>
      </w:rPr>
    </w:lvl>
    <w:lvl w:ilvl="5">
      <w:start w:val="1"/>
      <w:numFmt w:val="decimal"/>
      <w:isLgl/>
      <w:lvlText w:val="%1.%2.%3.%4.%5.%6."/>
      <w:lvlJc w:val="left"/>
      <w:pPr>
        <w:ind w:left="1800" w:hanging="1440"/>
      </w:pPr>
      <w:rPr>
        <w:rFonts w:ascii="Tahoma" w:eastAsia="Times New Roman" w:hAnsi="Tahoma" w:cs="Tahoma" w:hint="default"/>
        <w:color w:val="000000"/>
        <w:sz w:val="16"/>
      </w:rPr>
    </w:lvl>
    <w:lvl w:ilvl="6">
      <w:start w:val="1"/>
      <w:numFmt w:val="decimal"/>
      <w:isLgl/>
      <w:lvlText w:val="%1.%2.%3.%4.%5.%6.%7."/>
      <w:lvlJc w:val="left"/>
      <w:pPr>
        <w:ind w:left="1800" w:hanging="1440"/>
      </w:pPr>
      <w:rPr>
        <w:rFonts w:ascii="Tahoma" w:eastAsia="Times New Roman" w:hAnsi="Tahoma" w:cs="Tahoma" w:hint="default"/>
        <w:color w:val="000000"/>
        <w:sz w:val="16"/>
      </w:rPr>
    </w:lvl>
    <w:lvl w:ilvl="7">
      <w:start w:val="1"/>
      <w:numFmt w:val="decimal"/>
      <w:isLgl/>
      <w:lvlText w:val="%1.%2.%3.%4.%5.%6.%7.%8."/>
      <w:lvlJc w:val="left"/>
      <w:pPr>
        <w:ind w:left="2160" w:hanging="1800"/>
      </w:pPr>
      <w:rPr>
        <w:rFonts w:ascii="Tahoma" w:eastAsia="Times New Roman" w:hAnsi="Tahoma" w:cs="Tahoma" w:hint="default"/>
        <w:color w:val="000000"/>
        <w:sz w:val="16"/>
      </w:rPr>
    </w:lvl>
    <w:lvl w:ilvl="8">
      <w:start w:val="1"/>
      <w:numFmt w:val="decimal"/>
      <w:isLgl/>
      <w:lvlText w:val="%1.%2.%3.%4.%5.%6.%7.%8.%9."/>
      <w:lvlJc w:val="left"/>
      <w:pPr>
        <w:ind w:left="2160" w:hanging="1800"/>
      </w:pPr>
      <w:rPr>
        <w:rFonts w:ascii="Tahoma" w:eastAsia="Times New Roman" w:hAnsi="Tahoma" w:cs="Tahoma" w:hint="default"/>
        <w:color w:val="000000"/>
        <w:sz w:val="16"/>
      </w:rPr>
    </w:lvl>
  </w:abstractNum>
  <w:abstractNum w:abstractNumId="27" w15:restartNumberingAfterBreak="0">
    <w:nsid w:val="4F106A28"/>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FAE7F16"/>
    <w:multiLevelType w:val="hybridMultilevel"/>
    <w:tmpl w:val="F1A61034"/>
    <w:lvl w:ilvl="0" w:tplc="6A9A1AEA">
      <w:start w:val="1"/>
      <w:numFmt w:val="upperLetter"/>
      <w:lvlText w:val="%1)"/>
      <w:lvlJc w:val="left"/>
      <w:pPr>
        <w:ind w:left="720" w:hanging="360"/>
      </w:pPr>
      <w:rPr>
        <w:rFonts w:hint="default"/>
        <w:color w:val="333333"/>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0D7055C"/>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71048E9"/>
    <w:multiLevelType w:val="hybridMultilevel"/>
    <w:tmpl w:val="88A6EE12"/>
    <w:lvl w:ilvl="0" w:tplc="E91A35F6">
      <w:start w:val="1"/>
      <w:numFmt w:val="decimal"/>
      <w:lvlText w:val="%1."/>
      <w:lvlJc w:val="left"/>
      <w:pPr>
        <w:ind w:left="502" w:hanging="360"/>
      </w:pPr>
      <w:rPr>
        <w:rFonts w:asciiTheme="minorHAnsi" w:hAnsiTheme="minorHAnsi" w:cstheme="minorBidi"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1" w15:restartNumberingAfterBreak="0">
    <w:nsid w:val="57564F19"/>
    <w:multiLevelType w:val="hybridMultilevel"/>
    <w:tmpl w:val="7AF8FB4C"/>
    <w:lvl w:ilvl="0" w:tplc="080A0019">
      <w:start w:val="1"/>
      <w:numFmt w:val="lowerLetter"/>
      <w:lvlText w:val="%1."/>
      <w:lvlJc w:val="left"/>
      <w:pPr>
        <w:ind w:left="762" w:hanging="360"/>
      </w:pPr>
    </w:lvl>
    <w:lvl w:ilvl="1" w:tplc="080A0019" w:tentative="1">
      <w:start w:val="1"/>
      <w:numFmt w:val="lowerLetter"/>
      <w:lvlText w:val="%2."/>
      <w:lvlJc w:val="left"/>
      <w:pPr>
        <w:ind w:left="1482" w:hanging="360"/>
      </w:pPr>
    </w:lvl>
    <w:lvl w:ilvl="2" w:tplc="080A001B" w:tentative="1">
      <w:start w:val="1"/>
      <w:numFmt w:val="lowerRoman"/>
      <w:lvlText w:val="%3."/>
      <w:lvlJc w:val="right"/>
      <w:pPr>
        <w:ind w:left="2202" w:hanging="180"/>
      </w:pPr>
    </w:lvl>
    <w:lvl w:ilvl="3" w:tplc="080A000F" w:tentative="1">
      <w:start w:val="1"/>
      <w:numFmt w:val="decimal"/>
      <w:lvlText w:val="%4."/>
      <w:lvlJc w:val="left"/>
      <w:pPr>
        <w:ind w:left="2922" w:hanging="360"/>
      </w:pPr>
    </w:lvl>
    <w:lvl w:ilvl="4" w:tplc="080A0019" w:tentative="1">
      <w:start w:val="1"/>
      <w:numFmt w:val="lowerLetter"/>
      <w:lvlText w:val="%5."/>
      <w:lvlJc w:val="left"/>
      <w:pPr>
        <w:ind w:left="3642" w:hanging="360"/>
      </w:pPr>
    </w:lvl>
    <w:lvl w:ilvl="5" w:tplc="080A001B" w:tentative="1">
      <w:start w:val="1"/>
      <w:numFmt w:val="lowerRoman"/>
      <w:lvlText w:val="%6."/>
      <w:lvlJc w:val="right"/>
      <w:pPr>
        <w:ind w:left="4362" w:hanging="180"/>
      </w:pPr>
    </w:lvl>
    <w:lvl w:ilvl="6" w:tplc="080A000F" w:tentative="1">
      <w:start w:val="1"/>
      <w:numFmt w:val="decimal"/>
      <w:lvlText w:val="%7."/>
      <w:lvlJc w:val="left"/>
      <w:pPr>
        <w:ind w:left="5082" w:hanging="360"/>
      </w:pPr>
    </w:lvl>
    <w:lvl w:ilvl="7" w:tplc="080A0019" w:tentative="1">
      <w:start w:val="1"/>
      <w:numFmt w:val="lowerLetter"/>
      <w:lvlText w:val="%8."/>
      <w:lvlJc w:val="left"/>
      <w:pPr>
        <w:ind w:left="5802" w:hanging="360"/>
      </w:pPr>
    </w:lvl>
    <w:lvl w:ilvl="8" w:tplc="080A001B" w:tentative="1">
      <w:start w:val="1"/>
      <w:numFmt w:val="lowerRoman"/>
      <w:lvlText w:val="%9."/>
      <w:lvlJc w:val="right"/>
      <w:pPr>
        <w:ind w:left="6522" w:hanging="180"/>
      </w:pPr>
    </w:lvl>
  </w:abstractNum>
  <w:abstractNum w:abstractNumId="32" w15:restartNumberingAfterBreak="0">
    <w:nsid w:val="5A426F2C"/>
    <w:multiLevelType w:val="hybridMultilevel"/>
    <w:tmpl w:val="9BC08424"/>
    <w:lvl w:ilvl="0" w:tplc="03FE8D9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5ADA3942"/>
    <w:multiLevelType w:val="multilevel"/>
    <w:tmpl w:val="708ADD18"/>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B504B46"/>
    <w:multiLevelType w:val="hybridMultilevel"/>
    <w:tmpl w:val="89C23D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C2D647F"/>
    <w:multiLevelType w:val="multilevel"/>
    <w:tmpl w:val="BD307258"/>
    <w:lvl w:ilvl="0">
      <w:start w:val="1"/>
      <w:numFmt w:val="decimal"/>
      <w:lvlText w:val="%1."/>
      <w:lvlJc w:val="left"/>
      <w:pPr>
        <w:ind w:left="816" w:hanging="816"/>
      </w:pPr>
      <w:rPr>
        <w:rFonts w:hint="default"/>
      </w:rPr>
    </w:lvl>
    <w:lvl w:ilvl="1">
      <w:start w:val="3"/>
      <w:numFmt w:val="decimal"/>
      <w:lvlText w:val="%1.%2."/>
      <w:lvlJc w:val="left"/>
      <w:pPr>
        <w:ind w:left="936" w:hanging="816"/>
      </w:pPr>
      <w:rPr>
        <w:rFonts w:hint="default"/>
      </w:rPr>
    </w:lvl>
    <w:lvl w:ilvl="2">
      <w:start w:val="1"/>
      <w:numFmt w:val="decimal"/>
      <w:lvlText w:val="%1.%2.%3."/>
      <w:lvlJc w:val="left"/>
      <w:pPr>
        <w:ind w:left="1056" w:hanging="816"/>
      </w:pPr>
      <w:rPr>
        <w:rFonts w:hint="default"/>
      </w:rPr>
    </w:lvl>
    <w:lvl w:ilvl="3">
      <w:start w:val="2"/>
      <w:numFmt w:val="decimal"/>
      <w:lvlText w:val="%1.%2.%3.%4."/>
      <w:lvlJc w:val="left"/>
      <w:pPr>
        <w:ind w:left="1789"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36" w15:restartNumberingAfterBreak="0">
    <w:nsid w:val="61512B6C"/>
    <w:multiLevelType w:val="hybridMultilevel"/>
    <w:tmpl w:val="1D48AB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1312E70"/>
    <w:multiLevelType w:val="hybridMultilevel"/>
    <w:tmpl w:val="D3B2C9FA"/>
    <w:lvl w:ilvl="0" w:tplc="AD42679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8" w15:restartNumberingAfterBreak="0">
    <w:nsid w:val="737A6BE5"/>
    <w:multiLevelType w:val="hybridMultilevel"/>
    <w:tmpl w:val="28D0FA48"/>
    <w:lvl w:ilvl="0" w:tplc="1CEE559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74A2456E"/>
    <w:multiLevelType w:val="multilevel"/>
    <w:tmpl w:val="5C8A7EE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74B061F1"/>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8A82455"/>
    <w:multiLevelType w:val="multilevel"/>
    <w:tmpl w:val="BD307258"/>
    <w:lvl w:ilvl="0">
      <w:start w:val="1"/>
      <w:numFmt w:val="decimal"/>
      <w:lvlText w:val="%1."/>
      <w:lvlJc w:val="left"/>
      <w:pPr>
        <w:ind w:left="816" w:hanging="816"/>
      </w:pPr>
      <w:rPr>
        <w:rFonts w:hint="default"/>
      </w:rPr>
    </w:lvl>
    <w:lvl w:ilvl="1">
      <w:start w:val="3"/>
      <w:numFmt w:val="decimal"/>
      <w:lvlText w:val="%1.%2."/>
      <w:lvlJc w:val="left"/>
      <w:pPr>
        <w:ind w:left="936" w:hanging="816"/>
      </w:pPr>
      <w:rPr>
        <w:rFonts w:hint="default"/>
      </w:rPr>
    </w:lvl>
    <w:lvl w:ilvl="2">
      <w:start w:val="1"/>
      <w:numFmt w:val="decimal"/>
      <w:lvlText w:val="%1.%2.%3."/>
      <w:lvlJc w:val="left"/>
      <w:pPr>
        <w:ind w:left="1056" w:hanging="816"/>
      </w:pPr>
      <w:rPr>
        <w:rFonts w:hint="default"/>
      </w:rPr>
    </w:lvl>
    <w:lvl w:ilvl="3">
      <w:start w:val="2"/>
      <w:numFmt w:val="decimal"/>
      <w:lvlText w:val="%1.%2.%3.%4."/>
      <w:lvlJc w:val="left"/>
      <w:pPr>
        <w:ind w:left="1789"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42" w15:restartNumberingAfterBreak="0">
    <w:nsid w:val="7A57208A"/>
    <w:multiLevelType w:val="hybridMultilevel"/>
    <w:tmpl w:val="D43EFB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E0D0D6A"/>
    <w:multiLevelType w:val="multilevel"/>
    <w:tmpl w:val="BD307258"/>
    <w:lvl w:ilvl="0">
      <w:start w:val="1"/>
      <w:numFmt w:val="decimal"/>
      <w:lvlText w:val="%1."/>
      <w:lvlJc w:val="left"/>
      <w:pPr>
        <w:ind w:left="816" w:hanging="816"/>
      </w:pPr>
      <w:rPr>
        <w:rFonts w:hint="default"/>
      </w:rPr>
    </w:lvl>
    <w:lvl w:ilvl="1">
      <w:start w:val="3"/>
      <w:numFmt w:val="decimal"/>
      <w:lvlText w:val="%1.%2."/>
      <w:lvlJc w:val="left"/>
      <w:pPr>
        <w:ind w:left="936" w:hanging="816"/>
      </w:pPr>
      <w:rPr>
        <w:rFonts w:hint="default"/>
      </w:rPr>
    </w:lvl>
    <w:lvl w:ilvl="2">
      <w:start w:val="1"/>
      <w:numFmt w:val="decimal"/>
      <w:lvlText w:val="%1.%2.%3."/>
      <w:lvlJc w:val="left"/>
      <w:pPr>
        <w:ind w:left="1056" w:hanging="816"/>
      </w:pPr>
      <w:rPr>
        <w:rFonts w:hint="default"/>
      </w:rPr>
    </w:lvl>
    <w:lvl w:ilvl="3">
      <w:start w:val="2"/>
      <w:numFmt w:val="decimal"/>
      <w:lvlText w:val="%1.%2.%3.%4."/>
      <w:lvlJc w:val="left"/>
      <w:pPr>
        <w:ind w:left="1789"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num w:numId="1" w16cid:durableId="1331759189">
    <w:abstractNumId w:val="26"/>
  </w:num>
  <w:num w:numId="2" w16cid:durableId="810363966">
    <w:abstractNumId w:val="3"/>
  </w:num>
  <w:num w:numId="3" w16cid:durableId="640506146">
    <w:abstractNumId w:val="13"/>
  </w:num>
  <w:num w:numId="4" w16cid:durableId="1413820373">
    <w:abstractNumId w:val="28"/>
  </w:num>
  <w:num w:numId="5" w16cid:durableId="1890607839">
    <w:abstractNumId w:val="21"/>
  </w:num>
  <w:num w:numId="6" w16cid:durableId="1745374114">
    <w:abstractNumId w:val="25"/>
  </w:num>
  <w:num w:numId="7" w16cid:durableId="1043287431">
    <w:abstractNumId w:val="10"/>
  </w:num>
  <w:num w:numId="8" w16cid:durableId="18552697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69779130">
    <w:abstractNumId w:val="34"/>
  </w:num>
  <w:num w:numId="10" w16cid:durableId="985549238">
    <w:abstractNumId w:val="23"/>
  </w:num>
  <w:num w:numId="11" w16cid:durableId="1045910008">
    <w:abstractNumId w:val="42"/>
  </w:num>
  <w:num w:numId="12" w16cid:durableId="1839609515">
    <w:abstractNumId w:val="17"/>
  </w:num>
  <w:num w:numId="13" w16cid:durableId="1132478356">
    <w:abstractNumId w:val="36"/>
  </w:num>
  <w:num w:numId="14" w16cid:durableId="729616005">
    <w:abstractNumId w:val="4"/>
  </w:num>
  <w:num w:numId="15" w16cid:durableId="2110270861">
    <w:abstractNumId w:val="12"/>
  </w:num>
  <w:num w:numId="16" w16cid:durableId="1294213818">
    <w:abstractNumId w:val="39"/>
  </w:num>
  <w:num w:numId="17" w16cid:durableId="1087724385">
    <w:abstractNumId w:val="33"/>
  </w:num>
  <w:num w:numId="18" w16cid:durableId="1647121828">
    <w:abstractNumId w:val="40"/>
  </w:num>
  <w:num w:numId="19" w16cid:durableId="1189223191">
    <w:abstractNumId w:val="8"/>
  </w:num>
  <w:num w:numId="20" w16cid:durableId="1593780455">
    <w:abstractNumId w:val="1"/>
  </w:num>
  <w:num w:numId="21" w16cid:durableId="981930526">
    <w:abstractNumId w:val="27"/>
  </w:num>
  <w:num w:numId="22" w16cid:durableId="522477769">
    <w:abstractNumId w:val="43"/>
  </w:num>
  <w:num w:numId="23" w16cid:durableId="2019042575">
    <w:abstractNumId w:val="41"/>
  </w:num>
  <w:num w:numId="24" w16cid:durableId="992366671">
    <w:abstractNumId w:val="22"/>
  </w:num>
  <w:num w:numId="25" w16cid:durableId="1647007137">
    <w:abstractNumId w:val="31"/>
  </w:num>
  <w:num w:numId="26" w16cid:durableId="1611820156">
    <w:abstractNumId w:val="5"/>
  </w:num>
  <w:num w:numId="27" w16cid:durableId="581765522">
    <w:abstractNumId w:val="35"/>
  </w:num>
  <w:num w:numId="28" w16cid:durableId="2077388458">
    <w:abstractNumId w:val="20"/>
  </w:num>
  <w:num w:numId="29" w16cid:durableId="1107045114">
    <w:abstractNumId w:val="0"/>
  </w:num>
  <w:num w:numId="30" w16cid:durableId="1509636053">
    <w:abstractNumId w:val="19"/>
  </w:num>
  <w:num w:numId="31" w16cid:durableId="441416359">
    <w:abstractNumId w:val="18"/>
  </w:num>
  <w:num w:numId="32" w16cid:durableId="102308932">
    <w:abstractNumId w:val="29"/>
  </w:num>
  <w:num w:numId="33" w16cid:durableId="1756199619">
    <w:abstractNumId w:val="15"/>
  </w:num>
  <w:num w:numId="34" w16cid:durableId="1286618807">
    <w:abstractNumId w:val="30"/>
  </w:num>
  <w:num w:numId="35" w16cid:durableId="1203323397">
    <w:abstractNumId w:val="2"/>
  </w:num>
  <w:num w:numId="36" w16cid:durableId="804083360">
    <w:abstractNumId w:val="14"/>
  </w:num>
  <w:num w:numId="37" w16cid:durableId="1372605487">
    <w:abstractNumId w:val="9"/>
  </w:num>
  <w:num w:numId="38" w16cid:durableId="1981886769">
    <w:abstractNumId w:val="32"/>
  </w:num>
  <w:num w:numId="39" w16cid:durableId="618032583">
    <w:abstractNumId w:val="37"/>
  </w:num>
  <w:num w:numId="40" w16cid:durableId="223417542">
    <w:abstractNumId w:val="38"/>
  </w:num>
  <w:num w:numId="41" w16cid:durableId="1219170742">
    <w:abstractNumId w:val="24"/>
  </w:num>
  <w:num w:numId="42" w16cid:durableId="728110761">
    <w:abstractNumId w:val="11"/>
  </w:num>
  <w:num w:numId="43" w16cid:durableId="954747128">
    <w:abstractNumId w:val="6"/>
  </w:num>
  <w:num w:numId="44" w16cid:durableId="65151829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B74"/>
    <w:rsid w:val="00000BB8"/>
    <w:rsid w:val="00016D04"/>
    <w:rsid w:val="000A6852"/>
    <w:rsid w:val="000D7246"/>
    <w:rsid w:val="000E00B4"/>
    <w:rsid w:val="000E18CD"/>
    <w:rsid w:val="000F6A24"/>
    <w:rsid w:val="001200E8"/>
    <w:rsid w:val="00145132"/>
    <w:rsid w:val="00165DA8"/>
    <w:rsid w:val="001F4593"/>
    <w:rsid w:val="00267F2A"/>
    <w:rsid w:val="00270D59"/>
    <w:rsid w:val="00287181"/>
    <w:rsid w:val="002A07FA"/>
    <w:rsid w:val="002B519E"/>
    <w:rsid w:val="002B70B3"/>
    <w:rsid w:val="00303BC2"/>
    <w:rsid w:val="003421F1"/>
    <w:rsid w:val="003D2DF2"/>
    <w:rsid w:val="003D6BC8"/>
    <w:rsid w:val="00414959"/>
    <w:rsid w:val="004941D0"/>
    <w:rsid w:val="004D1605"/>
    <w:rsid w:val="00541706"/>
    <w:rsid w:val="005730BA"/>
    <w:rsid w:val="005B4172"/>
    <w:rsid w:val="00605F19"/>
    <w:rsid w:val="00693E25"/>
    <w:rsid w:val="00741358"/>
    <w:rsid w:val="0075456D"/>
    <w:rsid w:val="00766975"/>
    <w:rsid w:val="007B6BEF"/>
    <w:rsid w:val="00835018"/>
    <w:rsid w:val="008535FB"/>
    <w:rsid w:val="008B073C"/>
    <w:rsid w:val="008C7C36"/>
    <w:rsid w:val="008E698F"/>
    <w:rsid w:val="00925B8A"/>
    <w:rsid w:val="00967CEF"/>
    <w:rsid w:val="009A5537"/>
    <w:rsid w:val="00A04E85"/>
    <w:rsid w:val="00A77BC4"/>
    <w:rsid w:val="00A91E5C"/>
    <w:rsid w:val="00A947D5"/>
    <w:rsid w:val="00AE0B24"/>
    <w:rsid w:val="00AE1BBC"/>
    <w:rsid w:val="00B04EB6"/>
    <w:rsid w:val="00B34CD9"/>
    <w:rsid w:val="00B42B74"/>
    <w:rsid w:val="00B74EF5"/>
    <w:rsid w:val="00B80B99"/>
    <w:rsid w:val="00BA1A70"/>
    <w:rsid w:val="00BB253A"/>
    <w:rsid w:val="00C044B2"/>
    <w:rsid w:val="00C51948"/>
    <w:rsid w:val="00C719BD"/>
    <w:rsid w:val="00C73069"/>
    <w:rsid w:val="00C77084"/>
    <w:rsid w:val="00C94D90"/>
    <w:rsid w:val="00CB132B"/>
    <w:rsid w:val="00CC19D4"/>
    <w:rsid w:val="00CF7A32"/>
    <w:rsid w:val="00D30A86"/>
    <w:rsid w:val="00D31279"/>
    <w:rsid w:val="00DD23F3"/>
    <w:rsid w:val="00E11AED"/>
    <w:rsid w:val="00E945E6"/>
    <w:rsid w:val="00EC53B0"/>
    <w:rsid w:val="00EF0EFA"/>
    <w:rsid w:val="00EF1D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54702"/>
  <w15:chartTrackingRefBased/>
  <w15:docId w15:val="{1D39D827-421E-4A1A-937D-74286AEF3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EFA"/>
    <w:rPr>
      <w:rFonts w:ascii="Arial" w:hAnsi="Arial"/>
      <w:sz w:val="24"/>
    </w:rPr>
  </w:style>
  <w:style w:type="paragraph" w:styleId="Ttulo1">
    <w:name w:val="heading 1"/>
    <w:basedOn w:val="Normal"/>
    <w:next w:val="Normal"/>
    <w:link w:val="Ttulo1Car"/>
    <w:uiPriority w:val="9"/>
    <w:qFormat/>
    <w:rsid w:val="002B519E"/>
    <w:pPr>
      <w:keepNext/>
      <w:keepLines/>
      <w:spacing w:before="360" w:after="80"/>
      <w:jc w:val="center"/>
      <w:outlineLvl w:val="0"/>
    </w:pPr>
    <w:rPr>
      <w:rFonts w:eastAsiaTheme="majorEastAsia" w:cstheme="majorBidi"/>
      <w:b/>
      <w:color w:val="0F4761" w:themeColor="accent1" w:themeShade="BF"/>
      <w:sz w:val="40"/>
      <w:szCs w:val="40"/>
    </w:rPr>
  </w:style>
  <w:style w:type="paragraph" w:styleId="Ttulo2">
    <w:name w:val="heading 2"/>
    <w:basedOn w:val="Normal"/>
    <w:next w:val="Normal"/>
    <w:link w:val="Ttulo2Car"/>
    <w:uiPriority w:val="9"/>
    <w:semiHidden/>
    <w:unhideWhenUsed/>
    <w:qFormat/>
    <w:rsid w:val="00B42B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B42B7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42B7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42B7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42B7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42B7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42B7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42B7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B519E"/>
    <w:rPr>
      <w:rFonts w:ascii="Arial" w:eastAsiaTheme="majorEastAsia" w:hAnsi="Arial" w:cstheme="majorBidi"/>
      <w:b/>
      <w:color w:val="0F4761" w:themeColor="accent1" w:themeShade="BF"/>
      <w:sz w:val="40"/>
      <w:szCs w:val="40"/>
    </w:rPr>
  </w:style>
  <w:style w:type="character" w:customStyle="1" w:styleId="Ttulo2Car">
    <w:name w:val="Título 2 Car"/>
    <w:basedOn w:val="Fuentedeprrafopredeter"/>
    <w:link w:val="Ttulo2"/>
    <w:uiPriority w:val="9"/>
    <w:semiHidden/>
    <w:rsid w:val="00B42B7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B42B7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42B7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42B7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42B7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42B7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42B7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42B74"/>
    <w:rPr>
      <w:rFonts w:eastAsiaTheme="majorEastAsia" w:cstheme="majorBidi"/>
      <w:color w:val="272727" w:themeColor="text1" w:themeTint="D8"/>
    </w:rPr>
  </w:style>
  <w:style w:type="paragraph" w:styleId="Ttulo">
    <w:name w:val="Title"/>
    <w:basedOn w:val="Normal"/>
    <w:next w:val="Normal"/>
    <w:link w:val="TtuloCar"/>
    <w:uiPriority w:val="10"/>
    <w:qFormat/>
    <w:rsid w:val="00B42B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42B7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42B7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42B7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42B74"/>
    <w:pPr>
      <w:spacing w:before="160"/>
      <w:jc w:val="center"/>
    </w:pPr>
    <w:rPr>
      <w:i/>
      <w:iCs/>
      <w:color w:val="404040" w:themeColor="text1" w:themeTint="BF"/>
    </w:rPr>
  </w:style>
  <w:style w:type="character" w:customStyle="1" w:styleId="CitaCar">
    <w:name w:val="Cita Car"/>
    <w:basedOn w:val="Fuentedeprrafopredeter"/>
    <w:link w:val="Cita"/>
    <w:uiPriority w:val="29"/>
    <w:rsid w:val="00B42B74"/>
    <w:rPr>
      <w:i/>
      <w:iCs/>
      <w:color w:val="404040" w:themeColor="text1" w:themeTint="BF"/>
    </w:rPr>
  </w:style>
  <w:style w:type="paragraph" w:styleId="Prrafodelista">
    <w:name w:val="List Paragraph"/>
    <w:basedOn w:val="Normal"/>
    <w:uiPriority w:val="34"/>
    <w:qFormat/>
    <w:rsid w:val="00B42B74"/>
    <w:pPr>
      <w:ind w:left="720"/>
      <w:contextualSpacing/>
    </w:pPr>
  </w:style>
  <w:style w:type="character" w:styleId="nfasisintenso">
    <w:name w:val="Intense Emphasis"/>
    <w:basedOn w:val="Fuentedeprrafopredeter"/>
    <w:uiPriority w:val="21"/>
    <w:qFormat/>
    <w:rsid w:val="00B42B74"/>
    <w:rPr>
      <w:i/>
      <w:iCs/>
      <w:color w:val="0F4761" w:themeColor="accent1" w:themeShade="BF"/>
    </w:rPr>
  </w:style>
  <w:style w:type="paragraph" w:styleId="Citadestacada">
    <w:name w:val="Intense Quote"/>
    <w:basedOn w:val="Normal"/>
    <w:next w:val="Normal"/>
    <w:link w:val="CitadestacadaCar"/>
    <w:autoRedefine/>
    <w:uiPriority w:val="30"/>
    <w:qFormat/>
    <w:rsid w:val="005730BA"/>
    <w:pPr>
      <w:pBdr>
        <w:top w:val="single" w:sz="4" w:space="10" w:color="0F4761" w:themeColor="accent1" w:themeShade="BF"/>
        <w:bottom w:val="single" w:sz="4" w:space="10" w:color="0F4761" w:themeColor="accent1" w:themeShade="BF"/>
      </w:pBdr>
      <w:spacing w:before="360" w:after="360" w:line="240" w:lineRule="auto"/>
      <w:ind w:left="864" w:right="864"/>
      <w:jc w:val="center"/>
    </w:pPr>
    <w:rPr>
      <w:b/>
      <w:iCs/>
      <w:color w:val="0F4761" w:themeColor="accent1" w:themeShade="BF"/>
      <w:sz w:val="36"/>
    </w:rPr>
  </w:style>
  <w:style w:type="character" w:customStyle="1" w:styleId="CitadestacadaCar">
    <w:name w:val="Cita destacada Car"/>
    <w:basedOn w:val="Fuentedeprrafopredeter"/>
    <w:link w:val="Citadestacada"/>
    <w:uiPriority w:val="30"/>
    <w:rsid w:val="005730BA"/>
    <w:rPr>
      <w:rFonts w:ascii="Arial" w:hAnsi="Arial"/>
      <w:b/>
      <w:iCs/>
      <w:color w:val="0F4761" w:themeColor="accent1" w:themeShade="BF"/>
      <w:sz w:val="36"/>
    </w:rPr>
  </w:style>
  <w:style w:type="character" w:styleId="Referenciaintensa">
    <w:name w:val="Intense Reference"/>
    <w:basedOn w:val="Fuentedeprrafopredeter"/>
    <w:uiPriority w:val="32"/>
    <w:qFormat/>
    <w:rsid w:val="00B42B74"/>
    <w:rPr>
      <w:b/>
      <w:bCs/>
      <w:smallCaps/>
      <w:color w:val="0F4761" w:themeColor="accent1" w:themeShade="BF"/>
      <w:spacing w:val="5"/>
    </w:rPr>
  </w:style>
  <w:style w:type="paragraph" w:styleId="NormalWeb">
    <w:name w:val="Normal (Web)"/>
    <w:basedOn w:val="Normal"/>
    <w:uiPriority w:val="99"/>
    <w:unhideWhenUsed/>
    <w:rsid w:val="00414959"/>
    <w:pPr>
      <w:spacing w:before="100" w:beforeAutospacing="1" w:after="100" w:afterAutospacing="1" w:line="240" w:lineRule="auto"/>
    </w:pPr>
    <w:rPr>
      <w:rFonts w:ascii="Times New Roman" w:eastAsia="Times New Roman" w:hAnsi="Times New Roman" w:cs="Times New Roman"/>
      <w:kern w:val="0"/>
      <w:szCs w:val="24"/>
      <w:lang w:eastAsia="es-MX"/>
      <w14:ligatures w14:val="none"/>
    </w:rPr>
  </w:style>
  <w:style w:type="character" w:styleId="Hipervnculo">
    <w:name w:val="Hyperlink"/>
    <w:basedOn w:val="Fuentedeprrafopredeter"/>
    <w:uiPriority w:val="99"/>
    <w:unhideWhenUsed/>
    <w:rsid w:val="00967CEF"/>
    <w:rPr>
      <w:color w:val="467886" w:themeColor="hyperlink"/>
      <w:u w:val="single"/>
    </w:rPr>
  </w:style>
  <w:style w:type="character" w:styleId="Mencinsinresolver">
    <w:name w:val="Unresolved Mention"/>
    <w:basedOn w:val="Fuentedeprrafopredeter"/>
    <w:uiPriority w:val="99"/>
    <w:semiHidden/>
    <w:unhideWhenUsed/>
    <w:rsid w:val="00967CEF"/>
    <w:rPr>
      <w:color w:val="605E5C"/>
      <w:shd w:val="clear" w:color="auto" w:fill="E1DFDD"/>
    </w:rPr>
  </w:style>
  <w:style w:type="paragraph" w:customStyle="1" w:styleId="Default">
    <w:name w:val="Default"/>
    <w:rsid w:val="0075456D"/>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Encabezado">
    <w:name w:val="header"/>
    <w:basedOn w:val="Normal"/>
    <w:link w:val="EncabezadoCar"/>
    <w:uiPriority w:val="99"/>
    <w:unhideWhenUsed/>
    <w:rsid w:val="00AE1BB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1BBC"/>
  </w:style>
  <w:style w:type="paragraph" w:styleId="Piedepgina">
    <w:name w:val="footer"/>
    <w:basedOn w:val="Normal"/>
    <w:link w:val="PiedepginaCar"/>
    <w:uiPriority w:val="99"/>
    <w:unhideWhenUsed/>
    <w:rsid w:val="00AE1BB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1BBC"/>
  </w:style>
  <w:style w:type="table" w:styleId="Tablaconcuadrcula">
    <w:name w:val="Table Grid"/>
    <w:basedOn w:val="Tablanormal"/>
    <w:uiPriority w:val="39"/>
    <w:rsid w:val="000A6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tex-mathml">
    <w:name w:val="katex-mathml"/>
    <w:basedOn w:val="Fuentedeprrafopredeter"/>
    <w:rsid w:val="00741358"/>
  </w:style>
  <w:style w:type="paragraph" w:styleId="Sinespaciado">
    <w:name w:val="No Spacing"/>
    <w:uiPriority w:val="1"/>
    <w:qFormat/>
    <w:rsid w:val="001F4593"/>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704986">
      <w:bodyDiv w:val="1"/>
      <w:marLeft w:val="0"/>
      <w:marRight w:val="0"/>
      <w:marTop w:val="0"/>
      <w:marBottom w:val="0"/>
      <w:divBdr>
        <w:top w:val="none" w:sz="0" w:space="0" w:color="auto"/>
        <w:left w:val="none" w:sz="0" w:space="0" w:color="auto"/>
        <w:bottom w:val="none" w:sz="0" w:space="0" w:color="auto"/>
        <w:right w:val="none" w:sz="0" w:space="0" w:color="auto"/>
      </w:divBdr>
    </w:div>
    <w:div w:id="702677025">
      <w:bodyDiv w:val="1"/>
      <w:marLeft w:val="0"/>
      <w:marRight w:val="0"/>
      <w:marTop w:val="0"/>
      <w:marBottom w:val="0"/>
      <w:divBdr>
        <w:top w:val="none" w:sz="0" w:space="0" w:color="auto"/>
        <w:left w:val="none" w:sz="0" w:space="0" w:color="auto"/>
        <w:bottom w:val="none" w:sz="0" w:space="0" w:color="auto"/>
        <w:right w:val="none" w:sz="0" w:space="0" w:color="auto"/>
      </w:divBdr>
      <w:divsChild>
        <w:div w:id="198324963">
          <w:marLeft w:val="0"/>
          <w:marRight w:val="0"/>
          <w:marTop w:val="0"/>
          <w:marBottom w:val="0"/>
          <w:divBdr>
            <w:top w:val="none" w:sz="0" w:space="0" w:color="auto"/>
            <w:left w:val="none" w:sz="0" w:space="0" w:color="auto"/>
            <w:bottom w:val="none" w:sz="0" w:space="0" w:color="auto"/>
            <w:right w:val="none" w:sz="0" w:space="0" w:color="auto"/>
          </w:divBdr>
        </w:div>
        <w:div w:id="934287707">
          <w:marLeft w:val="0"/>
          <w:marRight w:val="0"/>
          <w:marTop w:val="0"/>
          <w:marBottom w:val="0"/>
          <w:divBdr>
            <w:top w:val="none" w:sz="0" w:space="0" w:color="auto"/>
            <w:left w:val="none" w:sz="0" w:space="0" w:color="auto"/>
            <w:bottom w:val="none" w:sz="0" w:space="0" w:color="auto"/>
            <w:right w:val="none" w:sz="0" w:space="0" w:color="auto"/>
          </w:divBdr>
        </w:div>
        <w:div w:id="1129981143">
          <w:marLeft w:val="0"/>
          <w:marRight w:val="0"/>
          <w:marTop w:val="0"/>
          <w:marBottom w:val="0"/>
          <w:divBdr>
            <w:top w:val="none" w:sz="0" w:space="0" w:color="auto"/>
            <w:left w:val="none" w:sz="0" w:space="0" w:color="auto"/>
            <w:bottom w:val="none" w:sz="0" w:space="0" w:color="auto"/>
            <w:right w:val="none" w:sz="0" w:space="0" w:color="auto"/>
          </w:divBdr>
        </w:div>
        <w:div w:id="1549955262">
          <w:marLeft w:val="0"/>
          <w:marRight w:val="0"/>
          <w:marTop w:val="0"/>
          <w:marBottom w:val="0"/>
          <w:divBdr>
            <w:top w:val="none" w:sz="0" w:space="0" w:color="auto"/>
            <w:left w:val="none" w:sz="0" w:space="0" w:color="auto"/>
            <w:bottom w:val="none" w:sz="0" w:space="0" w:color="auto"/>
            <w:right w:val="none" w:sz="0" w:space="0" w:color="auto"/>
          </w:divBdr>
        </w:div>
        <w:div w:id="1090201408">
          <w:marLeft w:val="0"/>
          <w:marRight w:val="0"/>
          <w:marTop w:val="0"/>
          <w:marBottom w:val="0"/>
          <w:divBdr>
            <w:top w:val="none" w:sz="0" w:space="0" w:color="auto"/>
            <w:left w:val="none" w:sz="0" w:space="0" w:color="auto"/>
            <w:bottom w:val="none" w:sz="0" w:space="0" w:color="auto"/>
            <w:right w:val="none" w:sz="0" w:space="0" w:color="auto"/>
          </w:divBdr>
        </w:div>
        <w:div w:id="1475757124">
          <w:marLeft w:val="0"/>
          <w:marRight w:val="0"/>
          <w:marTop w:val="0"/>
          <w:marBottom w:val="0"/>
          <w:divBdr>
            <w:top w:val="none" w:sz="0" w:space="0" w:color="auto"/>
            <w:left w:val="none" w:sz="0" w:space="0" w:color="auto"/>
            <w:bottom w:val="none" w:sz="0" w:space="0" w:color="auto"/>
            <w:right w:val="none" w:sz="0" w:space="0" w:color="auto"/>
          </w:divBdr>
        </w:div>
        <w:div w:id="2127694973">
          <w:marLeft w:val="0"/>
          <w:marRight w:val="0"/>
          <w:marTop w:val="0"/>
          <w:marBottom w:val="0"/>
          <w:divBdr>
            <w:top w:val="none" w:sz="0" w:space="0" w:color="auto"/>
            <w:left w:val="none" w:sz="0" w:space="0" w:color="auto"/>
            <w:bottom w:val="none" w:sz="0" w:space="0" w:color="auto"/>
            <w:right w:val="none" w:sz="0" w:space="0" w:color="auto"/>
          </w:divBdr>
        </w:div>
        <w:div w:id="653221448">
          <w:marLeft w:val="0"/>
          <w:marRight w:val="0"/>
          <w:marTop w:val="0"/>
          <w:marBottom w:val="0"/>
          <w:divBdr>
            <w:top w:val="none" w:sz="0" w:space="0" w:color="auto"/>
            <w:left w:val="none" w:sz="0" w:space="0" w:color="auto"/>
            <w:bottom w:val="none" w:sz="0" w:space="0" w:color="auto"/>
            <w:right w:val="none" w:sz="0" w:space="0" w:color="auto"/>
          </w:divBdr>
        </w:div>
        <w:div w:id="115372954">
          <w:marLeft w:val="0"/>
          <w:marRight w:val="0"/>
          <w:marTop w:val="0"/>
          <w:marBottom w:val="0"/>
          <w:divBdr>
            <w:top w:val="none" w:sz="0" w:space="0" w:color="auto"/>
            <w:left w:val="none" w:sz="0" w:space="0" w:color="auto"/>
            <w:bottom w:val="none" w:sz="0" w:space="0" w:color="auto"/>
            <w:right w:val="none" w:sz="0" w:space="0" w:color="auto"/>
          </w:divBdr>
        </w:div>
        <w:div w:id="384916390">
          <w:marLeft w:val="0"/>
          <w:marRight w:val="0"/>
          <w:marTop w:val="0"/>
          <w:marBottom w:val="0"/>
          <w:divBdr>
            <w:top w:val="none" w:sz="0" w:space="0" w:color="auto"/>
            <w:left w:val="none" w:sz="0" w:space="0" w:color="auto"/>
            <w:bottom w:val="none" w:sz="0" w:space="0" w:color="auto"/>
            <w:right w:val="none" w:sz="0" w:space="0" w:color="auto"/>
          </w:divBdr>
        </w:div>
        <w:div w:id="110562833">
          <w:marLeft w:val="0"/>
          <w:marRight w:val="0"/>
          <w:marTop w:val="0"/>
          <w:marBottom w:val="0"/>
          <w:divBdr>
            <w:top w:val="none" w:sz="0" w:space="0" w:color="auto"/>
            <w:left w:val="none" w:sz="0" w:space="0" w:color="auto"/>
            <w:bottom w:val="none" w:sz="0" w:space="0" w:color="auto"/>
            <w:right w:val="none" w:sz="0" w:space="0" w:color="auto"/>
          </w:divBdr>
        </w:div>
        <w:div w:id="1008143914">
          <w:marLeft w:val="0"/>
          <w:marRight w:val="0"/>
          <w:marTop w:val="0"/>
          <w:marBottom w:val="0"/>
          <w:divBdr>
            <w:top w:val="none" w:sz="0" w:space="0" w:color="auto"/>
            <w:left w:val="none" w:sz="0" w:space="0" w:color="auto"/>
            <w:bottom w:val="none" w:sz="0" w:space="0" w:color="auto"/>
            <w:right w:val="none" w:sz="0" w:space="0" w:color="auto"/>
          </w:divBdr>
        </w:div>
        <w:div w:id="1685787427">
          <w:marLeft w:val="0"/>
          <w:marRight w:val="0"/>
          <w:marTop w:val="0"/>
          <w:marBottom w:val="0"/>
          <w:divBdr>
            <w:top w:val="none" w:sz="0" w:space="0" w:color="auto"/>
            <w:left w:val="none" w:sz="0" w:space="0" w:color="auto"/>
            <w:bottom w:val="none" w:sz="0" w:space="0" w:color="auto"/>
            <w:right w:val="none" w:sz="0" w:space="0" w:color="auto"/>
          </w:divBdr>
        </w:div>
        <w:div w:id="704722296">
          <w:marLeft w:val="0"/>
          <w:marRight w:val="0"/>
          <w:marTop w:val="0"/>
          <w:marBottom w:val="0"/>
          <w:divBdr>
            <w:top w:val="none" w:sz="0" w:space="0" w:color="auto"/>
            <w:left w:val="none" w:sz="0" w:space="0" w:color="auto"/>
            <w:bottom w:val="none" w:sz="0" w:space="0" w:color="auto"/>
            <w:right w:val="none" w:sz="0" w:space="0" w:color="auto"/>
          </w:divBdr>
        </w:div>
        <w:div w:id="1541549877">
          <w:marLeft w:val="0"/>
          <w:marRight w:val="0"/>
          <w:marTop w:val="0"/>
          <w:marBottom w:val="0"/>
          <w:divBdr>
            <w:top w:val="none" w:sz="0" w:space="0" w:color="auto"/>
            <w:left w:val="none" w:sz="0" w:space="0" w:color="auto"/>
            <w:bottom w:val="none" w:sz="0" w:space="0" w:color="auto"/>
            <w:right w:val="none" w:sz="0" w:space="0" w:color="auto"/>
          </w:divBdr>
        </w:div>
      </w:divsChild>
    </w:div>
    <w:div w:id="704595108">
      <w:bodyDiv w:val="1"/>
      <w:marLeft w:val="0"/>
      <w:marRight w:val="0"/>
      <w:marTop w:val="0"/>
      <w:marBottom w:val="0"/>
      <w:divBdr>
        <w:top w:val="none" w:sz="0" w:space="0" w:color="auto"/>
        <w:left w:val="none" w:sz="0" w:space="0" w:color="auto"/>
        <w:bottom w:val="none" w:sz="0" w:space="0" w:color="auto"/>
        <w:right w:val="none" w:sz="0" w:space="0" w:color="auto"/>
      </w:divBdr>
    </w:div>
    <w:div w:id="1148597021">
      <w:bodyDiv w:val="1"/>
      <w:marLeft w:val="0"/>
      <w:marRight w:val="0"/>
      <w:marTop w:val="0"/>
      <w:marBottom w:val="0"/>
      <w:divBdr>
        <w:top w:val="none" w:sz="0" w:space="0" w:color="auto"/>
        <w:left w:val="none" w:sz="0" w:space="0" w:color="auto"/>
        <w:bottom w:val="none" w:sz="0" w:space="0" w:color="auto"/>
        <w:right w:val="none" w:sz="0" w:space="0" w:color="auto"/>
      </w:divBdr>
    </w:div>
    <w:div w:id="1724524003">
      <w:bodyDiv w:val="1"/>
      <w:marLeft w:val="0"/>
      <w:marRight w:val="0"/>
      <w:marTop w:val="0"/>
      <w:marBottom w:val="0"/>
      <w:divBdr>
        <w:top w:val="none" w:sz="0" w:space="0" w:color="auto"/>
        <w:left w:val="none" w:sz="0" w:space="0" w:color="auto"/>
        <w:bottom w:val="none" w:sz="0" w:space="0" w:color="auto"/>
        <w:right w:val="none" w:sz="0" w:space="0" w:color="auto"/>
      </w:divBdr>
    </w:div>
    <w:div w:id="2017463757">
      <w:bodyDiv w:val="1"/>
      <w:marLeft w:val="0"/>
      <w:marRight w:val="0"/>
      <w:marTop w:val="0"/>
      <w:marBottom w:val="0"/>
      <w:divBdr>
        <w:top w:val="none" w:sz="0" w:space="0" w:color="auto"/>
        <w:left w:val="none" w:sz="0" w:space="0" w:color="auto"/>
        <w:bottom w:val="none" w:sz="0" w:space="0" w:color="auto"/>
        <w:right w:val="none" w:sz="0" w:space="0" w:color="auto"/>
      </w:divBdr>
    </w:div>
    <w:div w:id="2056077895">
      <w:bodyDiv w:val="1"/>
      <w:marLeft w:val="0"/>
      <w:marRight w:val="0"/>
      <w:marTop w:val="0"/>
      <w:marBottom w:val="0"/>
      <w:divBdr>
        <w:top w:val="none" w:sz="0" w:space="0" w:color="auto"/>
        <w:left w:val="none" w:sz="0" w:space="0" w:color="auto"/>
        <w:bottom w:val="none" w:sz="0" w:space="0" w:color="auto"/>
        <w:right w:val="none" w:sz="0" w:space="0" w:color="auto"/>
      </w:divBdr>
      <w:divsChild>
        <w:div w:id="1553729764">
          <w:marLeft w:val="0"/>
          <w:marRight w:val="0"/>
          <w:marTop w:val="0"/>
          <w:marBottom w:val="0"/>
          <w:divBdr>
            <w:top w:val="none" w:sz="0" w:space="0" w:color="auto"/>
            <w:left w:val="none" w:sz="0" w:space="0" w:color="auto"/>
            <w:bottom w:val="none" w:sz="0" w:space="0" w:color="auto"/>
            <w:right w:val="none" w:sz="0" w:space="0" w:color="auto"/>
          </w:divBdr>
        </w:div>
        <w:div w:id="649871567">
          <w:marLeft w:val="0"/>
          <w:marRight w:val="0"/>
          <w:marTop w:val="0"/>
          <w:marBottom w:val="0"/>
          <w:divBdr>
            <w:top w:val="none" w:sz="0" w:space="0" w:color="auto"/>
            <w:left w:val="none" w:sz="0" w:space="0" w:color="auto"/>
            <w:bottom w:val="none" w:sz="0" w:space="0" w:color="auto"/>
            <w:right w:val="none" w:sz="0" w:space="0" w:color="auto"/>
          </w:divBdr>
        </w:div>
        <w:div w:id="1777554836">
          <w:marLeft w:val="0"/>
          <w:marRight w:val="0"/>
          <w:marTop w:val="0"/>
          <w:marBottom w:val="0"/>
          <w:divBdr>
            <w:top w:val="none" w:sz="0" w:space="0" w:color="auto"/>
            <w:left w:val="none" w:sz="0" w:space="0" w:color="auto"/>
            <w:bottom w:val="none" w:sz="0" w:space="0" w:color="auto"/>
            <w:right w:val="none" w:sz="0" w:space="0" w:color="auto"/>
          </w:divBdr>
        </w:div>
        <w:div w:id="1036614355">
          <w:marLeft w:val="0"/>
          <w:marRight w:val="0"/>
          <w:marTop w:val="0"/>
          <w:marBottom w:val="0"/>
          <w:divBdr>
            <w:top w:val="none" w:sz="0" w:space="0" w:color="auto"/>
            <w:left w:val="none" w:sz="0" w:space="0" w:color="auto"/>
            <w:bottom w:val="none" w:sz="0" w:space="0" w:color="auto"/>
            <w:right w:val="none" w:sz="0" w:space="0" w:color="auto"/>
          </w:divBdr>
        </w:div>
        <w:div w:id="522016434">
          <w:marLeft w:val="0"/>
          <w:marRight w:val="0"/>
          <w:marTop w:val="0"/>
          <w:marBottom w:val="0"/>
          <w:divBdr>
            <w:top w:val="none" w:sz="0" w:space="0" w:color="auto"/>
            <w:left w:val="none" w:sz="0" w:space="0" w:color="auto"/>
            <w:bottom w:val="none" w:sz="0" w:space="0" w:color="auto"/>
            <w:right w:val="none" w:sz="0" w:space="0" w:color="auto"/>
          </w:divBdr>
        </w:div>
        <w:div w:id="2048800478">
          <w:marLeft w:val="0"/>
          <w:marRight w:val="0"/>
          <w:marTop w:val="0"/>
          <w:marBottom w:val="0"/>
          <w:divBdr>
            <w:top w:val="none" w:sz="0" w:space="0" w:color="auto"/>
            <w:left w:val="none" w:sz="0" w:space="0" w:color="auto"/>
            <w:bottom w:val="none" w:sz="0" w:space="0" w:color="auto"/>
            <w:right w:val="none" w:sz="0" w:space="0" w:color="auto"/>
          </w:divBdr>
        </w:div>
        <w:div w:id="2010594966">
          <w:marLeft w:val="0"/>
          <w:marRight w:val="0"/>
          <w:marTop w:val="0"/>
          <w:marBottom w:val="0"/>
          <w:divBdr>
            <w:top w:val="none" w:sz="0" w:space="0" w:color="auto"/>
            <w:left w:val="none" w:sz="0" w:space="0" w:color="auto"/>
            <w:bottom w:val="none" w:sz="0" w:space="0" w:color="auto"/>
            <w:right w:val="none" w:sz="0" w:space="0" w:color="auto"/>
          </w:divBdr>
        </w:div>
        <w:div w:id="575941113">
          <w:marLeft w:val="0"/>
          <w:marRight w:val="0"/>
          <w:marTop w:val="0"/>
          <w:marBottom w:val="0"/>
          <w:divBdr>
            <w:top w:val="none" w:sz="0" w:space="0" w:color="auto"/>
            <w:left w:val="none" w:sz="0" w:space="0" w:color="auto"/>
            <w:bottom w:val="none" w:sz="0" w:space="0" w:color="auto"/>
            <w:right w:val="none" w:sz="0" w:space="0" w:color="auto"/>
          </w:divBdr>
        </w:div>
        <w:div w:id="1151795411">
          <w:marLeft w:val="0"/>
          <w:marRight w:val="0"/>
          <w:marTop w:val="0"/>
          <w:marBottom w:val="0"/>
          <w:divBdr>
            <w:top w:val="none" w:sz="0" w:space="0" w:color="auto"/>
            <w:left w:val="none" w:sz="0" w:space="0" w:color="auto"/>
            <w:bottom w:val="none" w:sz="0" w:space="0" w:color="auto"/>
            <w:right w:val="none" w:sz="0" w:space="0" w:color="auto"/>
          </w:divBdr>
        </w:div>
        <w:div w:id="530067697">
          <w:marLeft w:val="0"/>
          <w:marRight w:val="0"/>
          <w:marTop w:val="0"/>
          <w:marBottom w:val="0"/>
          <w:divBdr>
            <w:top w:val="none" w:sz="0" w:space="0" w:color="auto"/>
            <w:left w:val="none" w:sz="0" w:space="0" w:color="auto"/>
            <w:bottom w:val="none" w:sz="0" w:space="0" w:color="auto"/>
            <w:right w:val="none" w:sz="0" w:space="0" w:color="auto"/>
          </w:divBdr>
        </w:div>
        <w:div w:id="449784420">
          <w:marLeft w:val="0"/>
          <w:marRight w:val="0"/>
          <w:marTop w:val="0"/>
          <w:marBottom w:val="0"/>
          <w:divBdr>
            <w:top w:val="none" w:sz="0" w:space="0" w:color="auto"/>
            <w:left w:val="none" w:sz="0" w:space="0" w:color="auto"/>
            <w:bottom w:val="none" w:sz="0" w:space="0" w:color="auto"/>
            <w:right w:val="none" w:sz="0" w:space="0" w:color="auto"/>
          </w:divBdr>
        </w:div>
        <w:div w:id="1550146102">
          <w:marLeft w:val="0"/>
          <w:marRight w:val="0"/>
          <w:marTop w:val="0"/>
          <w:marBottom w:val="0"/>
          <w:divBdr>
            <w:top w:val="none" w:sz="0" w:space="0" w:color="auto"/>
            <w:left w:val="none" w:sz="0" w:space="0" w:color="auto"/>
            <w:bottom w:val="none" w:sz="0" w:space="0" w:color="auto"/>
            <w:right w:val="none" w:sz="0" w:space="0" w:color="auto"/>
          </w:divBdr>
        </w:div>
        <w:div w:id="1866676375">
          <w:marLeft w:val="0"/>
          <w:marRight w:val="0"/>
          <w:marTop w:val="0"/>
          <w:marBottom w:val="0"/>
          <w:divBdr>
            <w:top w:val="none" w:sz="0" w:space="0" w:color="auto"/>
            <w:left w:val="none" w:sz="0" w:space="0" w:color="auto"/>
            <w:bottom w:val="none" w:sz="0" w:space="0" w:color="auto"/>
            <w:right w:val="none" w:sz="0" w:space="0" w:color="auto"/>
          </w:divBdr>
        </w:div>
        <w:div w:id="301926138">
          <w:marLeft w:val="0"/>
          <w:marRight w:val="0"/>
          <w:marTop w:val="0"/>
          <w:marBottom w:val="0"/>
          <w:divBdr>
            <w:top w:val="none" w:sz="0" w:space="0" w:color="auto"/>
            <w:left w:val="none" w:sz="0" w:space="0" w:color="auto"/>
            <w:bottom w:val="none" w:sz="0" w:space="0" w:color="auto"/>
            <w:right w:val="none" w:sz="0" w:space="0" w:color="auto"/>
          </w:divBdr>
        </w:div>
        <w:div w:id="1072586522">
          <w:marLeft w:val="0"/>
          <w:marRight w:val="0"/>
          <w:marTop w:val="0"/>
          <w:marBottom w:val="0"/>
          <w:divBdr>
            <w:top w:val="none" w:sz="0" w:space="0" w:color="auto"/>
            <w:left w:val="none" w:sz="0" w:space="0" w:color="auto"/>
            <w:bottom w:val="none" w:sz="0" w:space="0" w:color="auto"/>
            <w:right w:val="none" w:sz="0" w:space="0" w:color="auto"/>
          </w:divBdr>
        </w:div>
      </w:divsChild>
    </w:div>
    <w:div w:id="2069642737">
      <w:bodyDiv w:val="1"/>
      <w:marLeft w:val="0"/>
      <w:marRight w:val="0"/>
      <w:marTop w:val="0"/>
      <w:marBottom w:val="0"/>
      <w:divBdr>
        <w:top w:val="none" w:sz="0" w:space="0" w:color="auto"/>
        <w:left w:val="none" w:sz="0" w:space="0" w:color="auto"/>
        <w:bottom w:val="none" w:sz="0" w:space="0" w:color="auto"/>
        <w:right w:val="none" w:sz="0" w:space="0" w:color="auto"/>
      </w:divBdr>
      <w:divsChild>
        <w:div w:id="645741145">
          <w:marLeft w:val="547"/>
          <w:marRight w:val="0"/>
          <w:marTop w:val="0"/>
          <w:marBottom w:val="0"/>
          <w:divBdr>
            <w:top w:val="none" w:sz="0" w:space="0" w:color="auto"/>
            <w:left w:val="none" w:sz="0" w:space="0" w:color="auto"/>
            <w:bottom w:val="none" w:sz="0" w:space="0" w:color="auto"/>
            <w:right w:val="none" w:sz="0" w:space="0" w:color="auto"/>
          </w:divBdr>
        </w:div>
        <w:div w:id="11830257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concepto.de/proteina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24</Pages>
  <Words>3554</Words>
  <Characters>19551</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Reyna Felipe López</dc:creator>
  <cp:keywords/>
  <dc:description/>
  <cp:lastModifiedBy>Maribel Orosio Méndez</cp:lastModifiedBy>
  <cp:revision>14</cp:revision>
  <dcterms:created xsi:type="dcterms:W3CDTF">2025-02-26T17:48:00Z</dcterms:created>
  <dcterms:modified xsi:type="dcterms:W3CDTF">2025-02-27T17:42:00Z</dcterms:modified>
</cp:coreProperties>
</file>